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CE" w:rsidRPr="00B125CE" w:rsidRDefault="00B125CE" w:rsidP="00B125CE">
      <w:pPr>
        <w:spacing w:after="0" w:line="312" w:lineRule="auto"/>
        <w:jc w:val="center"/>
        <w:textAlignment w:val="baseline"/>
        <w:outlineLvl w:val="1"/>
        <w:rPr>
          <w:rFonts w:ascii="Times New Roman" w:eastAsia="Times New Roman" w:hAnsi="Times New Roman" w:cs="Times New Roman"/>
          <w:b/>
          <w:bCs/>
          <w:color w:val="3D3D3D"/>
          <w:sz w:val="24"/>
          <w:szCs w:val="24"/>
          <w:lang w:eastAsia="id-ID"/>
        </w:rPr>
      </w:pPr>
      <w:bookmarkStart w:id="0" w:name="_GoBack"/>
      <w:bookmarkEnd w:id="0"/>
      <w:r w:rsidRPr="00B125CE">
        <w:rPr>
          <w:rFonts w:ascii="Times New Roman" w:eastAsia="Times New Roman" w:hAnsi="Times New Roman" w:cs="Times New Roman"/>
          <w:b/>
          <w:bCs/>
          <w:color w:val="3D3D3D"/>
          <w:sz w:val="24"/>
          <w:szCs w:val="24"/>
          <w:lang w:eastAsia="id-ID"/>
        </w:rPr>
        <w:t>BPKP DORONG PEMPROV MALUKU RAIH PREDIKAT WTP</w:t>
      </w:r>
    </w:p>
    <w:p w:rsidR="00B125CE" w:rsidRDefault="00DA0341" w:rsidP="00DA0341">
      <w:pPr>
        <w:spacing w:after="0" w:line="312" w:lineRule="auto"/>
        <w:jc w:val="center"/>
        <w:textAlignment w:val="baseline"/>
        <w:rPr>
          <w:rFonts w:ascii="Times New Roman" w:eastAsia="Times New Roman" w:hAnsi="Times New Roman" w:cs="Times New Roman"/>
          <w:b/>
          <w:bCs/>
          <w:color w:val="3D3D3D"/>
          <w:sz w:val="24"/>
          <w:szCs w:val="24"/>
          <w:bdr w:val="none" w:sz="0" w:space="0" w:color="auto" w:frame="1"/>
          <w:lang w:eastAsia="id-ID"/>
        </w:rPr>
      </w:pPr>
      <w:r>
        <w:rPr>
          <w:noProof/>
          <w:lang w:eastAsia="id-ID"/>
        </w:rPr>
        <w:drawing>
          <wp:inline distT="0" distB="0" distL="0" distR="0">
            <wp:extent cx="2095500" cy="2181225"/>
            <wp:effectExtent l="0" t="0" r="0" b="9525"/>
            <wp:docPr id="1" name="Picture 1" descr="https://encrypted-tbn2.gstatic.com/images?q=tbn:ANd9GcRmo_IBVxYOdGv1DUGJmxcsEOeqYCQas08Yqm9WUFwem5fFMw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mo_IBVxYOdGv1DUGJmxcsEOeqYCQas08Yqm9WUFwem5fFMw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p>
    <w:p w:rsidR="00DA0341" w:rsidRPr="00DA0341" w:rsidRDefault="009B5EB8" w:rsidP="00DA0341">
      <w:pPr>
        <w:spacing w:after="0" w:line="312" w:lineRule="auto"/>
        <w:jc w:val="center"/>
        <w:textAlignment w:val="baseline"/>
        <w:rPr>
          <w:rFonts w:ascii="Times New Roman" w:eastAsia="Times New Roman" w:hAnsi="Times New Roman" w:cs="Times New Roman"/>
          <w:bCs/>
          <w:i/>
          <w:sz w:val="18"/>
          <w:szCs w:val="18"/>
          <w:bdr w:val="none" w:sz="0" w:space="0" w:color="auto" w:frame="1"/>
          <w:lang w:eastAsia="id-ID"/>
        </w:rPr>
      </w:pPr>
      <w:hyperlink r:id="rId9" w:history="1">
        <w:r w:rsidR="00DA0341" w:rsidRPr="00DA0341">
          <w:rPr>
            <w:rStyle w:val="Hyperlink"/>
            <w:rFonts w:ascii="Times New Roman" w:eastAsia="Times New Roman" w:hAnsi="Times New Roman" w:cs="Times New Roman"/>
            <w:bCs/>
            <w:i/>
            <w:color w:val="auto"/>
            <w:sz w:val="18"/>
            <w:szCs w:val="18"/>
            <w:u w:val="none"/>
            <w:bdr w:val="none" w:sz="0" w:space="0" w:color="auto" w:frame="1"/>
            <w:lang w:eastAsia="id-ID"/>
          </w:rPr>
          <w:t>inspektorat.purworejokab.go.id</w:t>
        </w:r>
      </w:hyperlink>
    </w:p>
    <w:p w:rsidR="00DA0341" w:rsidRPr="00DA0341" w:rsidRDefault="00DA0341" w:rsidP="00B125CE">
      <w:pPr>
        <w:spacing w:after="0" w:line="312" w:lineRule="auto"/>
        <w:jc w:val="both"/>
        <w:textAlignment w:val="baseline"/>
        <w:rPr>
          <w:rFonts w:ascii="Times New Roman" w:eastAsia="Times New Roman" w:hAnsi="Times New Roman" w:cs="Times New Roman"/>
          <w:bCs/>
          <w:i/>
          <w:sz w:val="18"/>
          <w:szCs w:val="18"/>
          <w:bdr w:val="none" w:sz="0" w:space="0" w:color="auto" w:frame="1"/>
          <w:lang w:eastAsia="id-ID"/>
        </w:rPr>
      </w:pPr>
    </w:p>
    <w:p w:rsidR="002B56A1" w:rsidRDefault="00B125CE" w:rsidP="002B56A1">
      <w:pPr>
        <w:spacing w:after="0" w:line="312" w:lineRule="auto"/>
        <w:ind w:firstLine="720"/>
        <w:jc w:val="both"/>
        <w:textAlignment w:val="baseline"/>
        <w:rPr>
          <w:rFonts w:ascii="Times New Roman" w:eastAsia="Times New Roman" w:hAnsi="Times New Roman" w:cs="Times New Roman"/>
          <w:color w:val="3D3D3D"/>
          <w:sz w:val="24"/>
          <w:szCs w:val="24"/>
          <w:bdr w:val="none" w:sz="0" w:space="0" w:color="auto" w:frame="1"/>
          <w:lang w:eastAsia="id-ID"/>
        </w:rPr>
      </w:pPr>
      <w:r w:rsidRPr="00B125CE">
        <w:rPr>
          <w:rFonts w:ascii="Times New Roman" w:eastAsia="Times New Roman" w:hAnsi="Times New Roman" w:cs="Times New Roman"/>
          <w:i/>
          <w:color w:val="3D3D3D"/>
          <w:sz w:val="24"/>
          <w:szCs w:val="24"/>
          <w:bdr w:val="none" w:sz="0" w:space="0" w:color="auto" w:frame="1"/>
          <w:lang w:eastAsia="id-ID"/>
        </w:rPr>
        <w:t>Disclaimer</w:t>
      </w:r>
      <w:r>
        <w:rPr>
          <w:rStyle w:val="EndnoteReference"/>
          <w:rFonts w:ascii="Times New Roman" w:eastAsia="Times New Roman" w:hAnsi="Times New Roman" w:cs="Times New Roman"/>
          <w:i/>
          <w:color w:val="3D3D3D"/>
          <w:sz w:val="24"/>
          <w:szCs w:val="24"/>
          <w:bdr w:val="none" w:sz="0" w:space="0" w:color="auto" w:frame="1"/>
          <w:lang w:eastAsia="id-ID"/>
        </w:rPr>
        <w:endnoteReference w:id="1"/>
      </w:r>
      <w:r w:rsidRPr="00B125CE">
        <w:rPr>
          <w:rFonts w:ascii="Times New Roman" w:eastAsia="Times New Roman" w:hAnsi="Times New Roman" w:cs="Times New Roman"/>
          <w:color w:val="3D3D3D"/>
          <w:sz w:val="24"/>
          <w:szCs w:val="24"/>
          <w:bdr w:val="none" w:sz="0" w:space="0" w:color="auto" w:frame="1"/>
          <w:lang w:eastAsia="id-ID"/>
        </w:rPr>
        <w:t xml:space="preserve"> seakan-akan terus membayangi Pemerintah Provinsi (Pemprov) Maluku, karena selama </w:t>
      </w:r>
      <w:r>
        <w:rPr>
          <w:rFonts w:ascii="Times New Roman" w:eastAsia="Times New Roman" w:hAnsi="Times New Roman" w:cs="Times New Roman"/>
          <w:color w:val="3D3D3D"/>
          <w:sz w:val="24"/>
          <w:szCs w:val="24"/>
          <w:bdr w:val="none" w:sz="0" w:space="0" w:color="auto" w:frame="1"/>
          <w:lang w:eastAsia="id-ID"/>
        </w:rPr>
        <w:t>3 (</w:t>
      </w:r>
      <w:r w:rsidRPr="00B125CE">
        <w:rPr>
          <w:rFonts w:ascii="Times New Roman" w:eastAsia="Times New Roman" w:hAnsi="Times New Roman" w:cs="Times New Roman"/>
          <w:color w:val="3D3D3D"/>
          <w:sz w:val="24"/>
          <w:szCs w:val="24"/>
          <w:bdr w:val="none" w:sz="0" w:space="0" w:color="auto" w:frame="1"/>
          <w:lang w:eastAsia="id-ID"/>
        </w:rPr>
        <w:t>tiga</w:t>
      </w:r>
      <w:r>
        <w:rPr>
          <w:rFonts w:ascii="Times New Roman" w:eastAsia="Times New Roman" w:hAnsi="Times New Roman" w:cs="Times New Roman"/>
          <w:color w:val="3D3D3D"/>
          <w:sz w:val="24"/>
          <w:szCs w:val="24"/>
          <w:bdr w:val="none" w:sz="0" w:space="0" w:color="auto" w:frame="1"/>
          <w:lang w:eastAsia="id-ID"/>
        </w:rPr>
        <w:t>)</w:t>
      </w:r>
      <w:r w:rsidRPr="00B125CE">
        <w:rPr>
          <w:rFonts w:ascii="Times New Roman" w:eastAsia="Times New Roman" w:hAnsi="Times New Roman" w:cs="Times New Roman"/>
          <w:color w:val="3D3D3D"/>
          <w:sz w:val="24"/>
          <w:szCs w:val="24"/>
          <w:bdr w:val="none" w:sz="0" w:space="0" w:color="auto" w:frame="1"/>
          <w:lang w:eastAsia="id-ID"/>
        </w:rPr>
        <w:t xml:space="preserve"> kali berturut-turut mendapatkan predikat tersebut sesuai hasil </w:t>
      </w:r>
      <w:r>
        <w:rPr>
          <w:rFonts w:ascii="Times New Roman" w:eastAsia="Times New Roman" w:hAnsi="Times New Roman" w:cs="Times New Roman"/>
          <w:color w:val="3D3D3D"/>
          <w:sz w:val="24"/>
          <w:szCs w:val="24"/>
          <w:bdr w:val="none" w:sz="0" w:space="0" w:color="auto" w:frame="1"/>
          <w:lang w:eastAsia="id-ID"/>
        </w:rPr>
        <w:t>pemeriksaan</w:t>
      </w:r>
      <w:r w:rsidRPr="00B125CE">
        <w:rPr>
          <w:rFonts w:ascii="Times New Roman" w:eastAsia="Times New Roman" w:hAnsi="Times New Roman" w:cs="Times New Roman"/>
          <w:color w:val="3D3D3D"/>
          <w:sz w:val="24"/>
          <w:szCs w:val="24"/>
          <w:bdr w:val="none" w:sz="0" w:space="0" w:color="auto" w:frame="1"/>
          <w:lang w:eastAsia="id-ID"/>
        </w:rPr>
        <w:t xml:space="preserve"> yang dilakukan </w:t>
      </w:r>
      <w:r>
        <w:rPr>
          <w:rFonts w:ascii="Times New Roman" w:eastAsia="Times New Roman" w:hAnsi="Times New Roman" w:cs="Times New Roman"/>
          <w:color w:val="3D3D3D"/>
          <w:sz w:val="24"/>
          <w:szCs w:val="24"/>
          <w:bdr w:val="none" w:sz="0" w:space="0" w:color="auto" w:frame="1"/>
          <w:lang w:eastAsia="id-ID"/>
        </w:rPr>
        <w:t>oleh Badan Pemeriksa Keuangan (</w:t>
      </w:r>
      <w:r w:rsidRPr="00B125CE">
        <w:rPr>
          <w:rFonts w:ascii="Times New Roman" w:eastAsia="Times New Roman" w:hAnsi="Times New Roman" w:cs="Times New Roman"/>
          <w:color w:val="3D3D3D"/>
          <w:sz w:val="24"/>
          <w:szCs w:val="24"/>
          <w:bdr w:val="none" w:sz="0" w:space="0" w:color="auto" w:frame="1"/>
          <w:lang w:eastAsia="id-ID"/>
        </w:rPr>
        <w:t>BPK</w:t>
      </w:r>
      <w:r>
        <w:rPr>
          <w:rFonts w:ascii="Times New Roman" w:eastAsia="Times New Roman" w:hAnsi="Times New Roman" w:cs="Times New Roman"/>
          <w:color w:val="3D3D3D"/>
          <w:sz w:val="24"/>
          <w:szCs w:val="24"/>
          <w:bdr w:val="none" w:sz="0" w:space="0" w:color="auto" w:frame="1"/>
          <w:lang w:eastAsia="id-ID"/>
        </w:rPr>
        <w:t>)</w:t>
      </w:r>
      <w:r w:rsidRPr="00B125CE">
        <w:rPr>
          <w:rFonts w:ascii="Times New Roman" w:eastAsia="Times New Roman" w:hAnsi="Times New Roman" w:cs="Times New Roman"/>
          <w:color w:val="3D3D3D"/>
          <w:sz w:val="24"/>
          <w:szCs w:val="24"/>
          <w:bdr w:val="none" w:sz="0" w:space="0" w:color="auto" w:frame="1"/>
          <w:lang w:eastAsia="id-ID"/>
        </w:rPr>
        <w:t>.</w:t>
      </w:r>
      <w:r>
        <w:rPr>
          <w:rFonts w:ascii="Times New Roman" w:eastAsia="Times New Roman" w:hAnsi="Times New Roman" w:cs="Times New Roman"/>
          <w:color w:val="3D3D3D"/>
          <w:sz w:val="24"/>
          <w:szCs w:val="24"/>
          <w:bdr w:val="none" w:sz="0" w:space="0" w:color="auto" w:frame="1"/>
          <w:lang w:eastAsia="id-ID"/>
        </w:rPr>
        <w:t xml:space="preserve"> </w:t>
      </w:r>
      <w:r w:rsidRPr="00B125CE">
        <w:rPr>
          <w:rFonts w:ascii="Times New Roman" w:eastAsia="Times New Roman" w:hAnsi="Times New Roman" w:cs="Times New Roman"/>
          <w:color w:val="3D3D3D"/>
          <w:sz w:val="24"/>
          <w:szCs w:val="24"/>
          <w:bdr w:val="none" w:sz="0" w:space="0" w:color="auto" w:frame="1"/>
          <w:lang w:eastAsia="id-ID"/>
        </w:rPr>
        <w:t>Oleh</w:t>
      </w:r>
      <w:r>
        <w:rPr>
          <w:rFonts w:ascii="Times New Roman" w:eastAsia="Times New Roman" w:hAnsi="Times New Roman" w:cs="Times New Roman"/>
          <w:color w:val="3D3D3D"/>
          <w:sz w:val="24"/>
          <w:szCs w:val="24"/>
          <w:bdr w:val="none" w:sz="0" w:space="0" w:color="auto" w:frame="1"/>
          <w:lang w:eastAsia="id-ID"/>
        </w:rPr>
        <w:t xml:space="preserve"> karena </w:t>
      </w:r>
      <w:r w:rsidRPr="00B125CE">
        <w:rPr>
          <w:rFonts w:ascii="Times New Roman" w:eastAsia="Times New Roman" w:hAnsi="Times New Roman" w:cs="Times New Roman"/>
          <w:color w:val="3D3D3D"/>
          <w:sz w:val="24"/>
          <w:szCs w:val="24"/>
          <w:bdr w:val="none" w:sz="0" w:space="0" w:color="auto" w:frame="1"/>
          <w:lang w:eastAsia="id-ID"/>
        </w:rPr>
        <w:t xml:space="preserve">itu, </w:t>
      </w:r>
      <w:r>
        <w:rPr>
          <w:rFonts w:ascii="Times New Roman" w:eastAsia="Times New Roman" w:hAnsi="Times New Roman" w:cs="Times New Roman"/>
          <w:color w:val="3D3D3D"/>
          <w:sz w:val="24"/>
          <w:szCs w:val="24"/>
          <w:bdr w:val="none" w:sz="0" w:space="0" w:color="auto" w:frame="1"/>
          <w:lang w:eastAsia="id-ID"/>
        </w:rPr>
        <w:t>agar dapat</w:t>
      </w:r>
      <w:r w:rsidRPr="00B125CE">
        <w:rPr>
          <w:rFonts w:ascii="Times New Roman" w:eastAsia="Times New Roman" w:hAnsi="Times New Roman" w:cs="Times New Roman"/>
          <w:color w:val="3D3D3D"/>
          <w:sz w:val="24"/>
          <w:szCs w:val="24"/>
          <w:bdr w:val="none" w:sz="0" w:space="0" w:color="auto" w:frame="1"/>
          <w:lang w:eastAsia="id-ID"/>
        </w:rPr>
        <w:t xml:space="preserve"> keluar dari keterpurukan  tersebut, maka </w:t>
      </w:r>
      <w:r>
        <w:rPr>
          <w:rFonts w:ascii="Times New Roman" w:eastAsia="Times New Roman" w:hAnsi="Times New Roman" w:cs="Times New Roman"/>
          <w:color w:val="3D3D3D"/>
          <w:sz w:val="24"/>
          <w:szCs w:val="24"/>
          <w:bdr w:val="none" w:sz="0" w:space="0" w:color="auto" w:frame="1"/>
          <w:lang w:eastAsia="id-ID"/>
        </w:rPr>
        <w:t>Badan Pengawas Keuangan dan Pembangunan (</w:t>
      </w:r>
      <w:r w:rsidRPr="00B125CE">
        <w:rPr>
          <w:rFonts w:ascii="Times New Roman" w:eastAsia="Times New Roman" w:hAnsi="Times New Roman" w:cs="Times New Roman"/>
          <w:color w:val="3D3D3D"/>
          <w:sz w:val="24"/>
          <w:szCs w:val="24"/>
          <w:bdr w:val="none" w:sz="0" w:space="0" w:color="auto" w:frame="1"/>
          <w:lang w:eastAsia="id-ID"/>
        </w:rPr>
        <w:t>BPKP</w:t>
      </w:r>
      <w:r>
        <w:rPr>
          <w:rFonts w:ascii="Times New Roman" w:eastAsia="Times New Roman" w:hAnsi="Times New Roman" w:cs="Times New Roman"/>
          <w:color w:val="3D3D3D"/>
          <w:sz w:val="24"/>
          <w:szCs w:val="24"/>
          <w:bdr w:val="none" w:sz="0" w:space="0" w:color="auto" w:frame="1"/>
          <w:lang w:eastAsia="id-ID"/>
        </w:rPr>
        <w:t>)</w:t>
      </w:r>
      <w:r w:rsidRPr="00B125CE">
        <w:rPr>
          <w:rFonts w:ascii="Times New Roman" w:eastAsia="Times New Roman" w:hAnsi="Times New Roman" w:cs="Times New Roman"/>
          <w:color w:val="3D3D3D"/>
          <w:sz w:val="24"/>
          <w:szCs w:val="24"/>
          <w:bdr w:val="none" w:sz="0" w:space="0" w:color="auto" w:frame="1"/>
          <w:lang w:eastAsia="id-ID"/>
        </w:rPr>
        <w:t xml:space="preserve"> sebagai aparat internal pemerintah, ditugasi oleh pre</w:t>
      </w:r>
      <w:r w:rsidRPr="00B125CE">
        <w:rPr>
          <w:rFonts w:ascii="Times New Roman" w:eastAsia="Times New Roman" w:hAnsi="Times New Roman" w:cs="Times New Roman"/>
          <w:color w:val="3D3D3D"/>
          <w:sz w:val="24"/>
          <w:szCs w:val="24"/>
          <w:bdr w:val="none" w:sz="0" w:space="0" w:color="auto" w:frame="1"/>
          <w:lang w:eastAsia="id-ID"/>
        </w:rPr>
        <w:softHyphen/>
        <w:t>siden, untuk membantu instansi pemerintah, dalam hal apa</w:t>
      </w:r>
      <w:r w:rsidRPr="00B125CE">
        <w:rPr>
          <w:rFonts w:ascii="Times New Roman" w:eastAsia="Times New Roman" w:hAnsi="Times New Roman" w:cs="Times New Roman"/>
          <w:color w:val="3D3D3D"/>
          <w:sz w:val="24"/>
          <w:szCs w:val="24"/>
          <w:bdr w:val="none" w:sz="0" w:space="0" w:color="auto" w:frame="1"/>
          <w:lang w:eastAsia="id-ID"/>
        </w:rPr>
        <w:softHyphen/>
        <w:t>pun yang diperlukan sehingga keuangan daerah, bisa berjalan se</w:t>
      </w:r>
      <w:r w:rsidRPr="00B125CE">
        <w:rPr>
          <w:rFonts w:ascii="Times New Roman" w:eastAsia="Times New Roman" w:hAnsi="Times New Roman" w:cs="Times New Roman"/>
          <w:color w:val="3D3D3D"/>
          <w:sz w:val="24"/>
          <w:szCs w:val="24"/>
          <w:bdr w:val="none" w:sz="0" w:space="0" w:color="auto" w:frame="1"/>
          <w:lang w:eastAsia="id-ID"/>
        </w:rPr>
        <w:softHyphen/>
        <w:t>cara trans</w:t>
      </w:r>
      <w:r w:rsidRPr="00B125CE">
        <w:rPr>
          <w:rFonts w:ascii="Times New Roman" w:eastAsia="Times New Roman" w:hAnsi="Times New Roman" w:cs="Times New Roman"/>
          <w:color w:val="3D3D3D"/>
          <w:sz w:val="24"/>
          <w:szCs w:val="24"/>
          <w:bdr w:val="none" w:sz="0" w:space="0" w:color="auto" w:frame="1"/>
          <w:lang w:eastAsia="id-ID"/>
        </w:rPr>
        <w:softHyphen/>
        <w:t>paran, efektif dan akun</w:t>
      </w:r>
      <w:r w:rsidRPr="00B125CE">
        <w:rPr>
          <w:rFonts w:ascii="Times New Roman" w:eastAsia="Times New Roman" w:hAnsi="Times New Roman" w:cs="Times New Roman"/>
          <w:color w:val="3D3D3D"/>
          <w:sz w:val="24"/>
          <w:szCs w:val="24"/>
          <w:bdr w:val="none" w:sz="0" w:space="0" w:color="auto" w:frame="1"/>
          <w:lang w:eastAsia="id-ID"/>
        </w:rPr>
        <w:softHyphen/>
        <w:t>tabel.</w:t>
      </w:r>
      <w:r w:rsidR="00BE55F6">
        <w:rPr>
          <w:rFonts w:ascii="Times New Roman" w:eastAsia="Times New Roman" w:hAnsi="Times New Roman" w:cs="Times New Roman"/>
          <w:color w:val="3D3D3D"/>
          <w:sz w:val="24"/>
          <w:szCs w:val="24"/>
          <w:bdr w:val="none" w:sz="0" w:space="0" w:color="auto" w:frame="1"/>
          <w:lang w:eastAsia="id-ID"/>
        </w:rPr>
        <w:t xml:space="preserve"> </w:t>
      </w:r>
      <w:r w:rsidRPr="00B125CE">
        <w:rPr>
          <w:rFonts w:ascii="Times New Roman" w:eastAsia="Times New Roman" w:hAnsi="Times New Roman" w:cs="Times New Roman"/>
          <w:color w:val="3D3D3D"/>
          <w:sz w:val="24"/>
          <w:szCs w:val="24"/>
          <w:bdr w:val="none" w:sz="0" w:space="0" w:color="auto" w:frame="1"/>
          <w:lang w:eastAsia="id-ID"/>
        </w:rPr>
        <w:t xml:space="preserve">Buktinya, BPKP terus mendorong Pemprov Maluku untuk meraih predikat </w:t>
      </w:r>
      <w:r w:rsidR="00BE55F6">
        <w:rPr>
          <w:rFonts w:ascii="Times New Roman" w:eastAsia="Times New Roman" w:hAnsi="Times New Roman" w:cs="Times New Roman"/>
          <w:color w:val="3D3D3D"/>
          <w:sz w:val="24"/>
          <w:szCs w:val="24"/>
          <w:bdr w:val="none" w:sz="0" w:space="0" w:color="auto" w:frame="1"/>
          <w:lang w:eastAsia="id-ID"/>
        </w:rPr>
        <w:t>Wajar</w:t>
      </w:r>
      <w:r w:rsidRPr="00B125CE">
        <w:rPr>
          <w:rFonts w:ascii="Times New Roman" w:eastAsia="Times New Roman" w:hAnsi="Times New Roman" w:cs="Times New Roman"/>
          <w:color w:val="3D3D3D"/>
          <w:sz w:val="24"/>
          <w:szCs w:val="24"/>
          <w:bdr w:val="none" w:sz="0" w:space="0" w:color="auto" w:frame="1"/>
          <w:lang w:eastAsia="id-ID"/>
        </w:rPr>
        <w:t xml:space="preserve"> Tanpa Pengecualian (WTP)</w:t>
      </w:r>
      <w:r w:rsidR="002B56A1">
        <w:rPr>
          <w:rStyle w:val="EndnoteReference"/>
          <w:rFonts w:ascii="Times New Roman" w:eastAsia="Times New Roman" w:hAnsi="Times New Roman" w:cs="Times New Roman"/>
          <w:color w:val="3D3D3D"/>
          <w:sz w:val="24"/>
          <w:szCs w:val="24"/>
          <w:bdr w:val="none" w:sz="0" w:space="0" w:color="auto" w:frame="1"/>
          <w:lang w:eastAsia="id-ID"/>
        </w:rPr>
        <w:endnoteReference w:id="2"/>
      </w:r>
      <w:r w:rsidRPr="00B125CE">
        <w:rPr>
          <w:rFonts w:ascii="Times New Roman" w:eastAsia="Times New Roman" w:hAnsi="Times New Roman" w:cs="Times New Roman"/>
          <w:color w:val="3D3D3D"/>
          <w:sz w:val="24"/>
          <w:szCs w:val="24"/>
          <w:bdr w:val="none" w:sz="0" w:space="0" w:color="auto" w:frame="1"/>
          <w:lang w:eastAsia="id-ID"/>
        </w:rPr>
        <w:t xml:space="preserve"> dari </w:t>
      </w:r>
      <w:r w:rsidR="00BE55F6">
        <w:rPr>
          <w:rFonts w:ascii="Times New Roman" w:eastAsia="Times New Roman" w:hAnsi="Times New Roman" w:cs="Times New Roman"/>
          <w:color w:val="3D3D3D"/>
          <w:sz w:val="24"/>
          <w:szCs w:val="24"/>
          <w:bdr w:val="none" w:sz="0" w:space="0" w:color="auto" w:frame="1"/>
          <w:lang w:eastAsia="id-ID"/>
        </w:rPr>
        <w:t>BPK</w:t>
      </w:r>
      <w:r w:rsidRPr="00B125CE">
        <w:rPr>
          <w:rFonts w:ascii="Times New Roman" w:eastAsia="Times New Roman" w:hAnsi="Times New Roman" w:cs="Times New Roman"/>
          <w:color w:val="3D3D3D"/>
          <w:sz w:val="24"/>
          <w:szCs w:val="24"/>
          <w:bdr w:val="none" w:sz="0" w:space="0" w:color="auto" w:frame="1"/>
          <w:lang w:eastAsia="id-ID"/>
        </w:rPr>
        <w:t>.</w:t>
      </w:r>
      <w:r w:rsidR="002B56A1">
        <w:rPr>
          <w:rFonts w:ascii="Times New Roman" w:eastAsia="Times New Roman" w:hAnsi="Times New Roman" w:cs="Times New Roman"/>
          <w:color w:val="3D3D3D"/>
          <w:sz w:val="24"/>
          <w:szCs w:val="24"/>
          <w:bdr w:val="none" w:sz="0" w:space="0" w:color="auto" w:frame="1"/>
          <w:lang w:eastAsia="id-ID"/>
        </w:rPr>
        <w:t xml:space="preserve"> </w:t>
      </w:r>
    </w:p>
    <w:p w:rsidR="002B56A1" w:rsidRDefault="002B56A1" w:rsidP="002B56A1">
      <w:pPr>
        <w:spacing w:after="0" w:line="312" w:lineRule="auto"/>
        <w:ind w:firstLine="720"/>
        <w:jc w:val="both"/>
        <w:textAlignment w:val="baseline"/>
        <w:rPr>
          <w:rFonts w:ascii="Times New Roman" w:eastAsia="Times New Roman" w:hAnsi="Times New Roman" w:cs="Times New Roman"/>
          <w:color w:val="3D3D3D"/>
          <w:sz w:val="24"/>
          <w:szCs w:val="24"/>
          <w:bdr w:val="none" w:sz="0" w:space="0" w:color="auto" w:frame="1"/>
          <w:lang w:eastAsia="id-ID"/>
        </w:rPr>
      </w:pPr>
      <w:r>
        <w:rPr>
          <w:rFonts w:ascii="Times New Roman" w:eastAsia="Times New Roman" w:hAnsi="Times New Roman" w:cs="Times New Roman"/>
          <w:color w:val="3D3D3D"/>
          <w:sz w:val="24"/>
          <w:szCs w:val="24"/>
          <w:bdr w:val="none" w:sz="0" w:space="0" w:color="auto" w:frame="1"/>
          <w:lang w:eastAsia="id-ID"/>
        </w:rPr>
        <w:t>Diharapkan</w:t>
      </w:r>
      <w:r w:rsidR="00B125CE" w:rsidRPr="00B125CE">
        <w:rPr>
          <w:rFonts w:ascii="Times New Roman" w:eastAsia="Times New Roman" w:hAnsi="Times New Roman" w:cs="Times New Roman"/>
          <w:color w:val="3D3D3D"/>
          <w:sz w:val="24"/>
          <w:szCs w:val="24"/>
          <w:bdr w:val="none" w:sz="0" w:space="0" w:color="auto" w:frame="1"/>
          <w:lang w:eastAsia="id-ID"/>
        </w:rPr>
        <w:t xml:space="preserve"> </w:t>
      </w:r>
      <w:r>
        <w:rPr>
          <w:rFonts w:ascii="Times New Roman" w:eastAsia="Times New Roman" w:hAnsi="Times New Roman" w:cs="Times New Roman"/>
          <w:color w:val="3D3D3D"/>
          <w:sz w:val="24"/>
          <w:szCs w:val="24"/>
          <w:bdr w:val="none" w:sz="0" w:space="0" w:color="auto" w:frame="1"/>
          <w:lang w:eastAsia="id-ID"/>
        </w:rPr>
        <w:t>ke depannya laporan ke</w:t>
      </w:r>
      <w:r>
        <w:rPr>
          <w:rFonts w:ascii="Times New Roman" w:eastAsia="Times New Roman" w:hAnsi="Times New Roman" w:cs="Times New Roman"/>
          <w:color w:val="3D3D3D"/>
          <w:sz w:val="24"/>
          <w:szCs w:val="24"/>
          <w:bdr w:val="none" w:sz="0" w:space="0" w:color="auto" w:frame="1"/>
          <w:lang w:eastAsia="id-ID"/>
        </w:rPr>
        <w:softHyphen/>
        <w:t>uang</w:t>
      </w:r>
      <w:r>
        <w:rPr>
          <w:rFonts w:ascii="Times New Roman" w:eastAsia="Times New Roman" w:hAnsi="Times New Roman" w:cs="Times New Roman"/>
          <w:color w:val="3D3D3D"/>
          <w:sz w:val="24"/>
          <w:szCs w:val="24"/>
          <w:bdr w:val="none" w:sz="0" w:space="0" w:color="auto" w:frame="1"/>
          <w:lang w:eastAsia="id-ID"/>
        </w:rPr>
        <w:softHyphen/>
        <w:t xml:space="preserve">an Pemprov Maluku </w:t>
      </w:r>
      <w:r w:rsidR="00B125CE" w:rsidRPr="00B125CE">
        <w:rPr>
          <w:rFonts w:ascii="Times New Roman" w:eastAsia="Times New Roman" w:hAnsi="Times New Roman" w:cs="Times New Roman"/>
          <w:color w:val="3D3D3D"/>
          <w:sz w:val="24"/>
          <w:szCs w:val="24"/>
          <w:bdr w:val="none" w:sz="0" w:space="0" w:color="auto" w:frame="1"/>
          <w:lang w:eastAsia="id-ID"/>
        </w:rPr>
        <w:t xml:space="preserve">bisa mendapat predikat WTP dari BPK, karena untuk WTP BPK yang memeriksa. Memang BPKP tidak </w:t>
      </w:r>
      <w:r w:rsidR="00BE55F6">
        <w:rPr>
          <w:rFonts w:ascii="Times New Roman" w:eastAsia="Times New Roman" w:hAnsi="Times New Roman" w:cs="Times New Roman"/>
          <w:color w:val="3D3D3D"/>
          <w:sz w:val="24"/>
          <w:szCs w:val="24"/>
          <w:bdr w:val="none" w:sz="0" w:space="0" w:color="auto" w:frame="1"/>
          <w:lang w:eastAsia="id-ID"/>
        </w:rPr>
        <w:t xml:space="preserve">melakukan </w:t>
      </w:r>
      <w:r w:rsidR="00B125CE" w:rsidRPr="00B125CE">
        <w:rPr>
          <w:rFonts w:ascii="Times New Roman" w:eastAsia="Times New Roman" w:hAnsi="Times New Roman" w:cs="Times New Roman"/>
          <w:color w:val="3D3D3D"/>
          <w:sz w:val="24"/>
          <w:szCs w:val="24"/>
          <w:bdr w:val="none" w:sz="0" w:space="0" w:color="auto" w:frame="1"/>
          <w:lang w:eastAsia="id-ID"/>
        </w:rPr>
        <w:t>pe</w:t>
      </w:r>
      <w:r w:rsidR="00BE55F6">
        <w:rPr>
          <w:rFonts w:ascii="Times New Roman" w:eastAsia="Times New Roman" w:hAnsi="Times New Roman" w:cs="Times New Roman"/>
          <w:color w:val="3D3D3D"/>
          <w:sz w:val="24"/>
          <w:szCs w:val="24"/>
          <w:bdr w:val="none" w:sz="0" w:space="0" w:color="auto" w:frame="1"/>
          <w:lang w:eastAsia="id-ID"/>
        </w:rPr>
        <w:t>me</w:t>
      </w:r>
      <w:r w:rsidR="00B125CE" w:rsidRPr="00B125CE">
        <w:rPr>
          <w:rFonts w:ascii="Times New Roman" w:eastAsia="Times New Roman" w:hAnsi="Times New Roman" w:cs="Times New Roman"/>
          <w:color w:val="3D3D3D"/>
          <w:sz w:val="24"/>
          <w:szCs w:val="24"/>
          <w:bdr w:val="none" w:sz="0" w:space="0" w:color="auto" w:frame="1"/>
          <w:lang w:eastAsia="id-ID"/>
        </w:rPr>
        <w:t>riksa</w:t>
      </w:r>
      <w:r w:rsidR="00BE55F6">
        <w:rPr>
          <w:rFonts w:ascii="Times New Roman" w:eastAsia="Times New Roman" w:hAnsi="Times New Roman" w:cs="Times New Roman"/>
          <w:color w:val="3D3D3D"/>
          <w:sz w:val="24"/>
          <w:szCs w:val="24"/>
          <w:bdr w:val="none" w:sz="0" w:space="0" w:color="auto" w:frame="1"/>
          <w:lang w:eastAsia="id-ID"/>
        </w:rPr>
        <w:t>an</w:t>
      </w:r>
      <w:r w:rsidR="00B125CE" w:rsidRPr="00B125CE">
        <w:rPr>
          <w:rFonts w:ascii="Times New Roman" w:eastAsia="Times New Roman" w:hAnsi="Times New Roman" w:cs="Times New Roman"/>
          <w:color w:val="3D3D3D"/>
          <w:sz w:val="24"/>
          <w:szCs w:val="24"/>
          <w:bdr w:val="none" w:sz="0" w:space="0" w:color="auto" w:frame="1"/>
          <w:lang w:eastAsia="id-ID"/>
        </w:rPr>
        <w:t xml:space="preserve">, tetapi </w:t>
      </w:r>
      <w:r>
        <w:rPr>
          <w:rFonts w:ascii="Times New Roman" w:eastAsia="Times New Roman" w:hAnsi="Times New Roman" w:cs="Times New Roman"/>
          <w:color w:val="3D3D3D"/>
          <w:sz w:val="24"/>
          <w:szCs w:val="24"/>
          <w:bdr w:val="none" w:sz="0" w:space="0" w:color="auto" w:frame="1"/>
          <w:lang w:eastAsia="id-ID"/>
        </w:rPr>
        <w:t>BPKP</w:t>
      </w:r>
      <w:r w:rsidR="00B125CE" w:rsidRPr="00B125CE">
        <w:rPr>
          <w:rFonts w:ascii="Times New Roman" w:eastAsia="Times New Roman" w:hAnsi="Times New Roman" w:cs="Times New Roman"/>
          <w:color w:val="3D3D3D"/>
          <w:sz w:val="24"/>
          <w:szCs w:val="24"/>
          <w:bdr w:val="none" w:sz="0" w:space="0" w:color="auto" w:frame="1"/>
          <w:lang w:eastAsia="id-ID"/>
        </w:rPr>
        <w:t xml:space="preserve"> justru mendampingi pemeritah provinsi (pem</w:t>
      </w:r>
      <w:r w:rsidR="00B125CE" w:rsidRPr="00B125CE">
        <w:rPr>
          <w:rFonts w:ascii="Times New Roman" w:eastAsia="Times New Roman" w:hAnsi="Times New Roman" w:cs="Times New Roman"/>
          <w:color w:val="3D3D3D"/>
          <w:sz w:val="24"/>
          <w:szCs w:val="24"/>
          <w:bdr w:val="none" w:sz="0" w:space="0" w:color="auto" w:frame="1"/>
          <w:lang w:eastAsia="id-ID"/>
        </w:rPr>
        <w:softHyphen/>
        <w:t>prov), sehingga keuangan daerah</w:t>
      </w:r>
      <w:r>
        <w:rPr>
          <w:rStyle w:val="EndnoteReference"/>
          <w:rFonts w:ascii="Times New Roman" w:eastAsia="Times New Roman" w:hAnsi="Times New Roman" w:cs="Times New Roman"/>
          <w:color w:val="3D3D3D"/>
          <w:sz w:val="24"/>
          <w:szCs w:val="24"/>
          <w:bdr w:val="none" w:sz="0" w:space="0" w:color="auto" w:frame="1"/>
          <w:lang w:eastAsia="id-ID"/>
        </w:rPr>
        <w:endnoteReference w:id="3"/>
      </w:r>
      <w:r w:rsidR="00B125CE" w:rsidRPr="00B125CE">
        <w:rPr>
          <w:rFonts w:ascii="Times New Roman" w:eastAsia="Times New Roman" w:hAnsi="Times New Roman" w:cs="Times New Roman"/>
          <w:color w:val="3D3D3D"/>
          <w:sz w:val="24"/>
          <w:szCs w:val="24"/>
          <w:bdr w:val="none" w:sz="0" w:space="0" w:color="auto" w:frame="1"/>
          <w:lang w:eastAsia="id-ID"/>
        </w:rPr>
        <w:t xml:space="preserve"> bisa mendapat predikat WTP dan </w:t>
      </w:r>
      <w:r>
        <w:rPr>
          <w:rFonts w:ascii="Times New Roman" w:eastAsia="Times New Roman" w:hAnsi="Times New Roman" w:cs="Times New Roman"/>
          <w:color w:val="3D3D3D"/>
          <w:sz w:val="24"/>
          <w:szCs w:val="24"/>
          <w:bdr w:val="none" w:sz="0" w:space="0" w:color="auto" w:frame="1"/>
          <w:lang w:eastAsia="id-ID"/>
        </w:rPr>
        <w:t>BPKP</w:t>
      </w:r>
      <w:r w:rsidR="00B125CE" w:rsidRPr="00B125CE">
        <w:rPr>
          <w:rFonts w:ascii="Times New Roman" w:eastAsia="Times New Roman" w:hAnsi="Times New Roman" w:cs="Times New Roman"/>
          <w:color w:val="3D3D3D"/>
          <w:sz w:val="24"/>
          <w:szCs w:val="24"/>
          <w:bdr w:val="none" w:sz="0" w:space="0" w:color="auto" w:frame="1"/>
          <w:lang w:eastAsia="id-ID"/>
        </w:rPr>
        <w:t xml:space="preserve"> akan berusaha agar pemprov bisa mendapatkan predikat </w:t>
      </w:r>
      <w:r>
        <w:rPr>
          <w:rFonts w:ascii="Times New Roman" w:eastAsia="Times New Roman" w:hAnsi="Times New Roman" w:cs="Times New Roman"/>
          <w:color w:val="3D3D3D"/>
          <w:sz w:val="24"/>
          <w:szCs w:val="24"/>
          <w:bdr w:val="none" w:sz="0" w:space="0" w:color="auto" w:frame="1"/>
          <w:lang w:eastAsia="id-ID"/>
        </w:rPr>
        <w:t>itu</w:t>
      </w:r>
      <w:r w:rsidR="00BE55F6">
        <w:rPr>
          <w:rFonts w:ascii="Times New Roman" w:eastAsia="Times New Roman" w:hAnsi="Times New Roman" w:cs="Times New Roman"/>
          <w:color w:val="3D3D3D"/>
          <w:sz w:val="24"/>
          <w:szCs w:val="24"/>
          <w:bdr w:val="none" w:sz="0" w:space="0" w:color="auto" w:frame="1"/>
          <w:lang w:eastAsia="id-ID"/>
        </w:rPr>
        <w:t>. Hal tersebut dikemukakan oleh</w:t>
      </w:r>
      <w:r w:rsidR="00B125CE" w:rsidRPr="00B125CE">
        <w:rPr>
          <w:rFonts w:ascii="Times New Roman" w:eastAsia="Times New Roman" w:hAnsi="Times New Roman" w:cs="Times New Roman"/>
          <w:color w:val="3D3D3D"/>
          <w:sz w:val="24"/>
          <w:szCs w:val="24"/>
          <w:bdr w:val="none" w:sz="0" w:space="0" w:color="auto" w:frame="1"/>
          <w:lang w:eastAsia="id-ID"/>
        </w:rPr>
        <w:t xml:space="preserve"> Deputi Kepala BPKP Bi</w:t>
      </w:r>
      <w:r w:rsidR="00B125CE" w:rsidRPr="00B125CE">
        <w:rPr>
          <w:rFonts w:ascii="Times New Roman" w:eastAsia="Times New Roman" w:hAnsi="Times New Roman" w:cs="Times New Roman"/>
          <w:color w:val="3D3D3D"/>
          <w:sz w:val="24"/>
          <w:szCs w:val="24"/>
          <w:bdr w:val="none" w:sz="0" w:space="0" w:color="auto" w:frame="1"/>
          <w:lang w:eastAsia="id-ID"/>
        </w:rPr>
        <w:softHyphen/>
        <w:t>dang Pengawasan Peny</w:t>
      </w:r>
      <w:r w:rsidR="00BE55F6">
        <w:rPr>
          <w:rFonts w:ascii="Times New Roman" w:eastAsia="Times New Roman" w:hAnsi="Times New Roman" w:cs="Times New Roman"/>
          <w:color w:val="3D3D3D"/>
          <w:sz w:val="24"/>
          <w:szCs w:val="24"/>
          <w:bdr w:val="none" w:sz="0" w:space="0" w:color="auto" w:frame="1"/>
          <w:lang w:eastAsia="id-ID"/>
        </w:rPr>
        <w:t xml:space="preserve">elenggaraan Keuangan Daerah, </w:t>
      </w:r>
      <w:r w:rsidR="00B125CE" w:rsidRPr="00B125CE">
        <w:rPr>
          <w:rFonts w:ascii="Times New Roman" w:eastAsia="Times New Roman" w:hAnsi="Times New Roman" w:cs="Times New Roman"/>
          <w:color w:val="3D3D3D"/>
          <w:sz w:val="24"/>
          <w:szCs w:val="24"/>
          <w:bdr w:val="none" w:sz="0" w:space="0" w:color="auto" w:frame="1"/>
          <w:lang w:eastAsia="id-ID"/>
        </w:rPr>
        <w:t>Iman Bastari kepada wartawan di Kantor Guber</w:t>
      </w:r>
      <w:r w:rsidR="00B125CE" w:rsidRPr="00B125CE">
        <w:rPr>
          <w:rFonts w:ascii="Times New Roman" w:eastAsia="Times New Roman" w:hAnsi="Times New Roman" w:cs="Times New Roman"/>
          <w:color w:val="3D3D3D"/>
          <w:sz w:val="24"/>
          <w:szCs w:val="24"/>
          <w:bdr w:val="none" w:sz="0" w:space="0" w:color="auto" w:frame="1"/>
          <w:lang w:eastAsia="id-ID"/>
        </w:rPr>
        <w:softHyphen/>
        <w:t>nur Maluku, Senin (18/2).</w:t>
      </w:r>
    </w:p>
    <w:p w:rsidR="00B125CE" w:rsidRPr="00B125CE" w:rsidRDefault="00B125CE" w:rsidP="002B56A1">
      <w:pPr>
        <w:spacing w:after="0" w:line="312" w:lineRule="auto"/>
        <w:ind w:firstLine="720"/>
        <w:jc w:val="both"/>
        <w:textAlignment w:val="baseline"/>
        <w:rPr>
          <w:rFonts w:ascii="Times New Roman" w:eastAsia="Times New Roman" w:hAnsi="Times New Roman" w:cs="Times New Roman"/>
          <w:color w:val="3D3D3D"/>
          <w:sz w:val="24"/>
          <w:szCs w:val="24"/>
          <w:bdr w:val="none" w:sz="0" w:space="0" w:color="auto" w:frame="1"/>
          <w:lang w:eastAsia="id-ID"/>
        </w:rPr>
      </w:pPr>
      <w:r w:rsidRPr="00B125CE">
        <w:rPr>
          <w:rFonts w:ascii="Times New Roman" w:eastAsia="Times New Roman" w:hAnsi="Times New Roman" w:cs="Times New Roman"/>
          <w:color w:val="3D3D3D"/>
          <w:sz w:val="24"/>
          <w:szCs w:val="24"/>
          <w:bdr w:val="none" w:sz="0" w:space="0" w:color="auto" w:frame="1"/>
          <w:lang w:eastAsia="id-ID"/>
        </w:rPr>
        <w:t xml:space="preserve">Dijelaskan </w:t>
      </w:r>
      <w:r w:rsidR="002B56A1">
        <w:rPr>
          <w:rFonts w:ascii="Times New Roman" w:eastAsia="Times New Roman" w:hAnsi="Times New Roman" w:cs="Times New Roman"/>
          <w:color w:val="3D3D3D"/>
          <w:sz w:val="24"/>
          <w:szCs w:val="24"/>
          <w:bdr w:val="none" w:sz="0" w:space="0" w:color="auto" w:frame="1"/>
          <w:lang w:eastAsia="id-ID"/>
        </w:rPr>
        <w:t xml:space="preserve">bahwa </w:t>
      </w:r>
      <w:r w:rsidRPr="00B125CE">
        <w:rPr>
          <w:rFonts w:ascii="Times New Roman" w:eastAsia="Times New Roman" w:hAnsi="Times New Roman" w:cs="Times New Roman"/>
          <w:color w:val="3D3D3D"/>
          <w:sz w:val="24"/>
          <w:szCs w:val="24"/>
          <w:bdr w:val="none" w:sz="0" w:space="0" w:color="auto" w:frame="1"/>
          <w:lang w:eastAsia="id-ID"/>
        </w:rPr>
        <w:t xml:space="preserve">untuk menghadapi persoalan tersebut, </w:t>
      </w:r>
      <w:r w:rsidR="002B56A1">
        <w:rPr>
          <w:rFonts w:ascii="Times New Roman" w:eastAsia="Times New Roman" w:hAnsi="Times New Roman" w:cs="Times New Roman"/>
          <w:color w:val="3D3D3D"/>
          <w:sz w:val="24"/>
          <w:szCs w:val="24"/>
          <w:bdr w:val="none" w:sz="0" w:space="0" w:color="auto" w:frame="1"/>
          <w:lang w:eastAsia="id-ID"/>
        </w:rPr>
        <w:t>BPKP</w:t>
      </w:r>
      <w:r w:rsidRPr="00B125CE">
        <w:rPr>
          <w:rFonts w:ascii="Times New Roman" w:eastAsia="Times New Roman" w:hAnsi="Times New Roman" w:cs="Times New Roman"/>
          <w:color w:val="3D3D3D"/>
          <w:sz w:val="24"/>
          <w:szCs w:val="24"/>
          <w:bdr w:val="none" w:sz="0" w:space="0" w:color="auto" w:frame="1"/>
          <w:lang w:eastAsia="id-ID"/>
        </w:rPr>
        <w:t xml:space="preserve"> akan </w:t>
      </w:r>
      <w:r w:rsidR="002F7559">
        <w:rPr>
          <w:rFonts w:ascii="Times New Roman" w:eastAsia="Times New Roman" w:hAnsi="Times New Roman" w:cs="Times New Roman"/>
          <w:color w:val="3D3D3D"/>
          <w:sz w:val="24"/>
          <w:szCs w:val="24"/>
          <w:bdr w:val="none" w:sz="0" w:space="0" w:color="auto" w:frame="1"/>
          <w:lang w:eastAsia="id-ID"/>
        </w:rPr>
        <w:t>mem</w:t>
      </w:r>
      <w:r w:rsidRPr="00B125CE">
        <w:rPr>
          <w:rFonts w:ascii="Times New Roman" w:eastAsia="Times New Roman" w:hAnsi="Times New Roman" w:cs="Times New Roman"/>
          <w:color w:val="3D3D3D"/>
          <w:sz w:val="24"/>
          <w:szCs w:val="24"/>
          <w:bdr w:val="none" w:sz="0" w:space="0" w:color="auto" w:frame="1"/>
          <w:lang w:eastAsia="id-ID"/>
        </w:rPr>
        <w:t xml:space="preserve">bantu </w:t>
      </w:r>
      <w:r w:rsidR="002F7559" w:rsidRPr="00B125CE">
        <w:rPr>
          <w:rFonts w:ascii="Times New Roman" w:eastAsia="Times New Roman" w:hAnsi="Times New Roman" w:cs="Times New Roman"/>
          <w:color w:val="3D3D3D"/>
          <w:sz w:val="24"/>
          <w:szCs w:val="24"/>
          <w:bdr w:val="none" w:sz="0" w:space="0" w:color="auto" w:frame="1"/>
          <w:lang w:eastAsia="id-ID"/>
        </w:rPr>
        <w:t xml:space="preserve">Pemprov </w:t>
      </w:r>
      <w:r w:rsidRPr="00B125CE">
        <w:rPr>
          <w:rFonts w:ascii="Times New Roman" w:eastAsia="Times New Roman" w:hAnsi="Times New Roman" w:cs="Times New Roman"/>
          <w:color w:val="3D3D3D"/>
          <w:sz w:val="24"/>
          <w:szCs w:val="24"/>
          <w:bdr w:val="none" w:sz="0" w:space="0" w:color="auto" w:frame="1"/>
          <w:lang w:eastAsia="id-ID"/>
        </w:rPr>
        <w:t>sehingga nantinya akan dikomunikasikan dalam upaya-upaya untuk memberikan pendampingan.</w:t>
      </w:r>
      <w:r w:rsidR="002F7559">
        <w:rPr>
          <w:rFonts w:ascii="Times New Roman" w:eastAsia="Times New Roman" w:hAnsi="Times New Roman" w:cs="Times New Roman"/>
          <w:color w:val="3D3D3D"/>
          <w:sz w:val="24"/>
          <w:szCs w:val="24"/>
          <w:bdr w:val="none" w:sz="0" w:space="0" w:color="auto" w:frame="1"/>
          <w:lang w:eastAsia="id-ID"/>
        </w:rPr>
        <w:t xml:space="preserve"> </w:t>
      </w:r>
      <w:r w:rsidRPr="00B125CE">
        <w:rPr>
          <w:rFonts w:ascii="Times New Roman" w:eastAsia="Times New Roman" w:hAnsi="Times New Roman" w:cs="Times New Roman"/>
          <w:color w:val="3D3D3D"/>
          <w:sz w:val="24"/>
          <w:szCs w:val="24"/>
          <w:bdr w:val="none" w:sz="0" w:space="0" w:color="auto" w:frame="1"/>
          <w:lang w:eastAsia="id-ID"/>
        </w:rPr>
        <w:t>Menurutnya, proses pendam</w:t>
      </w:r>
      <w:r w:rsidRPr="00B125CE">
        <w:rPr>
          <w:rFonts w:ascii="Times New Roman" w:eastAsia="Times New Roman" w:hAnsi="Times New Roman" w:cs="Times New Roman"/>
          <w:color w:val="3D3D3D"/>
          <w:sz w:val="24"/>
          <w:szCs w:val="24"/>
          <w:bdr w:val="none" w:sz="0" w:space="0" w:color="auto" w:frame="1"/>
          <w:lang w:eastAsia="id-ID"/>
        </w:rPr>
        <w:softHyphen/>
        <w:t>ping</w:t>
      </w:r>
      <w:r w:rsidRPr="00B125CE">
        <w:rPr>
          <w:rFonts w:ascii="Times New Roman" w:eastAsia="Times New Roman" w:hAnsi="Times New Roman" w:cs="Times New Roman"/>
          <w:color w:val="3D3D3D"/>
          <w:sz w:val="24"/>
          <w:szCs w:val="24"/>
          <w:bdr w:val="none" w:sz="0" w:space="0" w:color="auto" w:frame="1"/>
          <w:lang w:eastAsia="id-ID"/>
        </w:rPr>
        <w:softHyphen/>
        <w:t>an yang dilakukan pihaknya dikem</w:t>
      </w:r>
      <w:r w:rsidRPr="00B125CE">
        <w:rPr>
          <w:rFonts w:ascii="Times New Roman" w:eastAsia="Times New Roman" w:hAnsi="Times New Roman" w:cs="Times New Roman"/>
          <w:color w:val="3D3D3D"/>
          <w:sz w:val="24"/>
          <w:szCs w:val="24"/>
          <w:bdr w:val="none" w:sz="0" w:space="0" w:color="auto" w:frame="1"/>
          <w:lang w:eastAsia="id-ID"/>
        </w:rPr>
        <w:softHyphen/>
        <w:t xml:space="preserve">balikan kepada </w:t>
      </w:r>
      <w:r w:rsidR="002F7559" w:rsidRPr="00B125CE">
        <w:rPr>
          <w:rFonts w:ascii="Times New Roman" w:eastAsia="Times New Roman" w:hAnsi="Times New Roman" w:cs="Times New Roman"/>
          <w:color w:val="3D3D3D"/>
          <w:sz w:val="24"/>
          <w:szCs w:val="24"/>
          <w:bdr w:val="none" w:sz="0" w:space="0" w:color="auto" w:frame="1"/>
          <w:lang w:eastAsia="id-ID"/>
        </w:rPr>
        <w:t xml:space="preserve">Pemprov </w:t>
      </w:r>
      <w:r w:rsidRPr="00B125CE">
        <w:rPr>
          <w:rFonts w:ascii="Times New Roman" w:eastAsia="Times New Roman" w:hAnsi="Times New Roman" w:cs="Times New Roman"/>
          <w:color w:val="3D3D3D"/>
          <w:sz w:val="24"/>
          <w:szCs w:val="24"/>
          <w:bdr w:val="none" w:sz="0" w:space="0" w:color="auto" w:frame="1"/>
          <w:lang w:eastAsia="id-ID"/>
        </w:rPr>
        <w:t>untuk ba</w:t>
      </w:r>
      <w:r w:rsidRPr="00B125CE">
        <w:rPr>
          <w:rFonts w:ascii="Times New Roman" w:eastAsia="Times New Roman" w:hAnsi="Times New Roman" w:cs="Times New Roman"/>
          <w:color w:val="3D3D3D"/>
          <w:sz w:val="24"/>
          <w:szCs w:val="24"/>
          <w:bdr w:val="none" w:sz="0" w:space="0" w:color="auto" w:frame="1"/>
          <w:lang w:eastAsia="id-ID"/>
        </w:rPr>
        <w:softHyphen/>
        <w:t>gaimana berkomitmen dalam upaya yang sungguh-</w:t>
      </w:r>
      <w:r w:rsidR="002B56A1">
        <w:rPr>
          <w:rFonts w:ascii="Times New Roman" w:eastAsia="Times New Roman" w:hAnsi="Times New Roman" w:cs="Times New Roman"/>
          <w:color w:val="3D3D3D"/>
          <w:sz w:val="24"/>
          <w:szCs w:val="24"/>
          <w:bdr w:val="none" w:sz="0" w:space="0" w:color="auto" w:frame="1"/>
          <w:lang w:eastAsia="id-ID"/>
        </w:rPr>
        <w:t>sungguh guna me</w:t>
      </w:r>
      <w:r w:rsidR="002B56A1">
        <w:rPr>
          <w:rFonts w:ascii="Times New Roman" w:eastAsia="Times New Roman" w:hAnsi="Times New Roman" w:cs="Times New Roman"/>
          <w:color w:val="3D3D3D"/>
          <w:sz w:val="24"/>
          <w:szCs w:val="24"/>
          <w:bdr w:val="none" w:sz="0" w:space="0" w:color="auto" w:frame="1"/>
          <w:lang w:eastAsia="id-ID"/>
        </w:rPr>
        <w:softHyphen/>
        <w:t>nertibkan aset</w:t>
      </w:r>
      <w:r w:rsidR="008C4D85">
        <w:rPr>
          <w:rStyle w:val="EndnoteReference"/>
          <w:rFonts w:ascii="Times New Roman" w:eastAsia="Times New Roman" w:hAnsi="Times New Roman" w:cs="Times New Roman"/>
          <w:color w:val="3D3D3D"/>
          <w:sz w:val="24"/>
          <w:szCs w:val="24"/>
          <w:bdr w:val="none" w:sz="0" w:space="0" w:color="auto" w:frame="1"/>
          <w:lang w:eastAsia="id-ID"/>
        </w:rPr>
        <w:endnoteReference w:id="4"/>
      </w:r>
      <w:r w:rsidR="002B56A1">
        <w:rPr>
          <w:rFonts w:ascii="Times New Roman" w:eastAsia="Times New Roman" w:hAnsi="Times New Roman" w:cs="Times New Roman"/>
          <w:color w:val="3D3D3D"/>
          <w:sz w:val="24"/>
          <w:szCs w:val="24"/>
          <w:bdr w:val="none" w:sz="0" w:space="0" w:color="auto" w:frame="1"/>
          <w:lang w:eastAsia="id-ID"/>
        </w:rPr>
        <w:t xml:space="preserve"> dan meng</w:t>
      </w:r>
      <w:r w:rsidRPr="00B125CE">
        <w:rPr>
          <w:rFonts w:ascii="Times New Roman" w:eastAsia="Times New Roman" w:hAnsi="Times New Roman" w:cs="Times New Roman"/>
          <w:color w:val="3D3D3D"/>
          <w:sz w:val="24"/>
          <w:szCs w:val="24"/>
          <w:bdr w:val="none" w:sz="0" w:space="0" w:color="auto" w:frame="1"/>
          <w:lang w:eastAsia="id-ID"/>
        </w:rPr>
        <w:t>invetarisir apapun permasalahan</w:t>
      </w:r>
      <w:r w:rsidR="008C4D85">
        <w:rPr>
          <w:rFonts w:ascii="Times New Roman" w:eastAsia="Times New Roman" w:hAnsi="Times New Roman" w:cs="Times New Roman"/>
          <w:color w:val="3D3D3D"/>
          <w:sz w:val="24"/>
          <w:szCs w:val="24"/>
          <w:bdr w:val="none" w:sz="0" w:space="0" w:color="auto" w:frame="1"/>
          <w:lang w:eastAsia="id-ID"/>
        </w:rPr>
        <w:t xml:space="preserve"> yang dihadapi</w:t>
      </w:r>
      <w:r w:rsidRPr="00B125CE">
        <w:rPr>
          <w:rFonts w:ascii="Times New Roman" w:eastAsia="Times New Roman" w:hAnsi="Times New Roman" w:cs="Times New Roman"/>
          <w:color w:val="3D3D3D"/>
          <w:sz w:val="24"/>
          <w:szCs w:val="24"/>
          <w:bdr w:val="none" w:sz="0" w:space="0" w:color="auto" w:frame="1"/>
          <w:lang w:eastAsia="id-ID"/>
        </w:rPr>
        <w:t>.</w:t>
      </w:r>
    </w:p>
    <w:p w:rsidR="002F7559" w:rsidRDefault="002F7559" w:rsidP="00B125CE">
      <w:pPr>
        <w:spacing w:after="0" w:line="312" w:lineRule="auto"/>
        <w:jc w:val="both"/>
        <w:textAlignment w:val="baseline"/>
        <w:rPr>
          <w:rFonts w:ascii="Times New Roman" w:eastAsia="Times New Roman" w:hAnsi="Times New Roman" w:cs="Times New Roman"/>
          <w:b/>
          <w:bCs/>
          <w:color w:val="3D3D3D"/>
          <w:sz w:val="24"/>
          <w:szCs w:val="24"/>
          <w:bdr w:val="none" w:sz="0" w:space="0" w:color="auto" w:frame="1"/>
          <w:lang w:eastAsia="id-ID"/>
        </w:rPr>
      </w:pPr>
    </w:p>
    <w:p w:rsidR="00B125CE" w:rsidRDefault="002F7559" w:rsidP="00B125CE">
      <w:pPr>
        <w:spacing w:after="0" w:line="312" w:lineRule="auto"/>
        <w:jc w:val="both"/>
        <w:textAlignment w:val="baseline"/>
        <w:rPr>
          <w:rFonts w:ascii="Times New Roman" w:eastAsia="Times New Roman" w:hAnsi="Times New Roman" w:cs="Times New Roman"/>
          <w:b/>
          <w:bCs/>
          <w:color w:val="3D3D3D"/>
          <w:sz w:val="24"/>
          <w:szCs w:val="24"/>
          <w:bdr w:val="none" w:sz="0" w:space="0" w:color="auto" w:frame="1"/>
          <w:lang w:eastAsia="id-ID"/>
        </w:rPr>
      </w:pPr>
      <w:r w:rsidRPr="00B125CE">
        <w:rPr>
          <w:rFonts w:ascii="Times New Roman" w:eastAsia="Times New Roman" w:hAnsi="Times New Roman" w:cs="Times New Roman"/>
          <w:b/>
          <w:bCs/>
          <w:color w:val="3D3D3D"/>
          <w:sz w:val="24"/>
          <w:szCs w:val="24"/>
          <w:bdr w:val="none" w:sz="0" w:space="0" w:color="auto" w:frame="1"/>
          <w:lang w:eastAsia="id-ID"/>
        </w:rPr>
        <w:t>SATGAS</w:t>
      </w:r>
      <w:r w:rsidR="00B125CE" w:rsidRPr="00B125CE">
        <w:rPr>
          <w:rFonts w:ascii="Times New Roman" w:eastAsia="Times New Roman" w:hAnsi="Times New Roman" w:cs="Times New Roman"/>
          <w:b/>
          <w:bCs/>
          <w:color w:val="3D3D3D"/>
          <w:sz w:val="24"/>
          <w:szCs w:val="24"/>
          <w:bdr w:val="none" w:sz="0" w:space="0" w:color="auto" w:frame="1"/>
          <w:lang w:eastAsia="id-ID"/>
        </w:rPr>
        <w:t xml:space="preserve"> SPIP</w:t>
      </w:r>
    </w:p>
    <w:p w:rsidR="008C4D85" w:rsidRPr="00B125CE" w:rsidRDefault="008C4D85" w:rsidP="00B125CE">
      <w:pPr>
        <w:spacing w:after="0" w:line="312" w:lineRule="auto"/>
        <w:jc w:val="both"/>
        <w:textAlignment w:val="baseline"/>
        <w:rPr>
          <w:rFonts w:ascii="Times New Roman" w:eastAsia="Times New Roman" w:hAnsi="Times New Roman" w:cs="Times New Roman"/>
          <w:color w:val="3D3D3D"/>
          <w:sz w:val="24"/>
          <w:szCs w:val="24"/>
          <w:bdr w:val="none" w:sz="0" w:space="0" w:color="auto" w:frame="1"/>
          <w:lang w:eastAsia="id-ID"/>
        </w:rPr>
      </w:pPr>
    </w:p>
    <w:p w:rsidR="008C4D85" w:rsidRDefault="00B125CE" w:rsidP="008C4D85">
      <w:pPr>
        <w:spacing w:after="0" w:line="312" w:lineRule="auto"/>
        <w:ind w:firstLine="720"/>
        <w:jc w:val="both"/>
        <w:textAlignment w:val="baseline"/>
        <w:rPr>
          <w:rFonts w:ascii="Times New Roman" w:eastAsia="Times New Roman" w:hAnsi="Times New Roman" w:cs="Times New Roman"/>
          <w:color w:val="3D3D3D"/>
          <w:sz w:val="24"/>
          <w:szCs w:val="24"/>
          <w:bdr w:val="none" w:sz="0" w:space="0" w:color="auto" w:frame="1"/>
          <w:lang w:eastAsia="id-ID"/>
        </w:rPr>
      </w:pPr>
      <w:r w:rsidRPr="00B125CE">
        <w:rPr>
          <w:rFonts w:ascii="Times New Roman" w:eastAsia="Times New Roman" w:hAnsi="Times New Roman" w:cs="Times New Roman"/>
          <w:color w:val="3D3D3D"/>
          <w:sz w:val="24"/>
          <w:szCs w:val="24"/>
          <w:bdr w:val="none" w:sz="0" w:space="0" w:color="auto" w:frame="1"/>
          <w:lang w:eastAsia="id-ID"/>
        </w:rPr>
        <w:t xml:space="preserve">Sebelumnya, </w:t>
      </w:r>
      <w:r w:rsidR="002F7559" w:rsidRPr="00B125CE">
        <w:rPr>
          <w:rFonts w:ascii="Times New Roman" w:eastAsia="Times New Roman" w:hAnsi="Times New Roman" w:cs="Times New Roman"/>
          <w:color w:val="3D3D3D"/>
          <w:sz w:val="24"/>
          <w:szCs w:val="24"/>
          <w:bdr w:val="none" w:sz="0" w:space="0" w:color="auto" w:frame="1"/>
          <w:lang w:eastAsia="id-ID"/>
        </w:rPr>
        <w:t xml:space="preserve">Iman </w:t>
      </w:r>
      <w:r w:rsidRPr="00B125CE">
        <w:rPr>
          <w:rFonts w:ascii="Times New Roman" w:eastAsia="Times New Roman" w:hAnsi="Times New Roman" w:cs="Times New Roman"/>
          <w:color w:val="3D3D3D"/>
          <w:sz w:val="24"/>
          <w:szCs w:val="24"/>
          <w:bdr w:val="none" w:sz="0" w:space="0" w:color="auto" w:frame="1"/>
          <w:lang w:eastAsia="id-ID"/>
        </w:rPr>
        <w:t>Bastari di depan peserta Forum Pembinaan Penye</w:t>
      </w:r>
      <w:r w:rsidRPr="00B125CE">
        <w:rPr>
          <w:rFonts w:ascii="Times New Roman" w:eastAsia="Times New Roman" w:hAnsi="Times New Roman" w:cs="Times New Roman"/>
          <w:color w:val="3D3D3D"/>
          <w:sz w:val="24"/>
          <w:szCs w:val="24"/>
          <w:bdr w:val="none" w:sz="0" w:space="0" w:color="auto" w:frame="1"/>
          <w:lang w:eastAsia="id-ID"/>
        </w:rPr>
        <w:softHyphen/>
        <w:t xml:space="preserve">lenggaraan </w:t>
      </w:r>
      <w:r w:rsidR="002F7559">
        <w:rPr>
          <w:rFonts w:ascii="Times New Roman" w:eastAsia="Times New Roman" w:hAnsi="Times New Roman" w:cs="Times New Roman"/>
          <w:color w:val="3D3D3D"/>
          <w:sz w:val="24"/>
          <w:szCs w:val="24"/>
          <w:bdr w:val="none" w:sz="0" w:space="0" w:color="auto" w:frame="1"/>
          <w:lang w:eastAsia="id-ID"/>
        </w:rPr>
        <w:t>Sistem Pengendalian Intern Pemerintah (</w:t>
      </w:r>
      <w:r w:rsidRPr="00B125CE">
        <w:rPr>
          <w:rFonts w:ascii="Times New Roman" w:eastAsia="Times New Roman" w:hAnsi="Times New Roman" w:cs="Times New Roman"/>
          <w:color w:val="3D3D3D"/>
          <w:sz w:val="24"/>
          <w:szCs w:val="24"/>
          <w:bdr w:val="none" w:sz="0" w:space="0" w:color="auto" w:frame="1"/>
          <w:lang w:eastAsia="id-ID"/>
        </w:rPr>
        <w:t>SPIP</w:t>
      </w:r>
      <w:r w:rsidR="002F7559">
        <w:rPr>
          <w:rFonts w:ascii="Times New Roman" w:eastAsia="Times New Roman" w:hAnsi="Times New Roman" w:cs="Times New Roman"/>
          <w:color w:val="3D3D3D"/>
          <w:sz w:val="24"/>
          <w:szCs w:val="24"/>
          <w:bdr w:val="none" w:sz="0" w:space="0" w:color="auto" w:frame="1"/>
          <w:lang w:eastAsia="id-ID"/>
        </w:rPr>
        <w:t>)</w:t>
      </w:r>
      <w:r w:rsidR="008C4D85">
        <w:rPr>
          <w:rStyle w:val="EndnoteReference"/>
          <w:rFonts w:ascii="Times New Roman" w:eastAsia="Times New Roman" w:hAnsi="Times New Roman" w:cs="Times New Roman"/>
          <w:color w:val="3D3D3D"/>
          <w:sz w:val="24"/>
          <w:szCs w:val="24"/>
          <w:bdr w:val="none" w:sz="0" w:space="0" w:color="auto" w:frame="1"/>
          <w:lang w:eastAsia="id-ID"/>
        </w:rPr>
        <w:endnoteReference w:id="5"/>
      </w:r>
      <w:r w:rsidRPr="00B125CE">
        <w:rPr>
          <w:rFonts w:ascii="Times New Roman" w:eastAsia="Times New Roman" w:hAnsi="Times New Roman" w:cs="Times New Roman"/>
          <w:color w:val="3D3D3D"/>
          <w:sz w:val="24"/>
          <w:szCs w:val="24"/>
          <w:bdr w:val="none" w:sz="0" w:space="0" w:color="auto" w:frame="1"/>
          <w:lang w:eastAsia="id-ID"/>
        </w:rPr>
        <w:t xml:space="preserve"> kepada Pemerintah Kabupaten/Kota se-Provinsi Ma</w:t>
      </w:r>
      <w:r w:rsidRPr="00B125CE">
        <w:rPr>
          <w:rFonts w:ascii="Times New Roman" w:eastAsia="Times New Roman" w:hAnsi="Times New Roman" w:cs="Times New Roman"/>
          <w:color w:val="3D3D3D"/>
          <w:sz w:val="24"/>
          <w:szCs w:val="24"/>
          <w:bdr w:val="none" w:sz="0" w:space="0" w:color="auto" w:frame="1"/>
          <w:lang w:eastAsia="id-ID"/>
        </w:rPr>
        <w:softHyphen/>
        <w:t xml:space="preserve">luku, yang dilaksanakan di Kantor Gubernur Maluku, Senin (18/2) mendesak </w:t>
      </w:r>
      <w:r w:rsidR="002F7559" w:rsidRPr="00B125CE">
        <w:rPr>
          <w:rFonts w:ascii="Times New Roman" w:eastAsia="Times New Roman" w:hAnsi="Times New Roman" w:cs="Times New Roman"/>
          <w:color w:val="3D3D3D"/>
          <w:sz w:val="24"/>
          <w:szCs w:val="24"/>
          <w:bdr w:val="none" w:sz="0" w:space="0" w:color="auto" w:frame="1"/>
          <w:lang w:eastAsia="id-ID"/>
        </w:rPr>
        <w:t xml:space="preserve">Pemprov </w:t>
      </w:r>
      <w:r w:rsidRPr="00B125CE">
        <w:rPr>
          <w:rFonts w:ascii="Times New Roman" w:eastAsia="Times New Roman" w:hAnsi="Times New Roman" w:cs="Times New Roman"/>
          <w:color w:val="3D3D3D"/>
          <w:sz w:val="24"/>
          <w:szCs w:val="24"/>
          <w:bdr w:val="none" w:sz="0" w:space="0" w:color="auto" w:frame="1"/>
          <w:lang w:eastAsia="id-ID"/>
        </w:rPr>
        <w:t>untuk segera membentuk Satuan Tugas (Satgas) SPIP Maluku.</w:t>
      </w:r>
      <w:r w:rsidR="002F7559">
        <w:rPr>
          <w:rFonts w:ascii="Times New Roman" w:eastAsia="Times New Roman" w:hAnsi="Times New Roman" w:cs="Times New Roman"/>
          <w:color w:val="3D3D3D"/>
          <w:sz w:val="24"/>
          <w:szCs w:val="24"/>
          <w:bdr w:val="none" w:sz="0" w:space="0" w:color="auto" w:frame="1"/>
          <w:lang w:eastAsia="id-ID"/>
        </w:rPr>
        <w:t xml:space="preserve"> Menurutnya, </w:t>
      </w:r>
      <w:r w:rsidRPr="00B125CE">
        <w:rPr>
          <w:rFonts w:ascii="Times New Roman" w:eastAsia="Times New Roman" w:hAnsi="Times New Roman" w:cs="Times New Roman"/>
          <w:color w:val="3D3D3D"/>
          <w:sz w:val="24"/>
          <w:szCs w:val="24"/>
          <w:bdr w:val="none" w:sz="0" w:space="0" w:color="auto" w:frame="1"/>
          <w:lang w:eastAsia="id-ID"/>
        </w:rPr>
        <w:lastRenderedPageBreak/>
        <w:t xml:space="preserve">Pemprov harus segera </w:t>
      </w:r>
      <w:r w:rsidR="002F7559">
        <w:rPr>
          <w:rFonts w:ascii="Times New Roman" w:eastAsia="Times New Roman" w:hAnsi="Times New Roman" w:cs="Times New Roman"/>
          <w:color w:val="3D3D3D"/>
          <w:sz w:val="24"/>
          <w:szCs w:val="24"/>
          <w:bdr w:val="none" w:sz="0" w:space="0" w:color="auto" w:frame="1"/>
          <w:lang w:eastAsia="id-ID"/>
        </w:rPr>
        <w:t>mem</w:t>
      </w:r>
      <w:r w:rsidRPr="00B125CE">
        <w:rPr>
          <w:rFonts w:ascii="Times New Roman" w:eastAsia="Times New Roman" w:hAnsi="Times New Roman" w:cs="Times New Roman"/>
          <w:color w:val="3D3D3D"/>
          <w:sz w:val="24"/>
          <w:szCs w:val="24"/>
          <w:bdr w:val="none" w:sz="0" w:space="0" w:color="auto" w:frame="1"/>
          <w:lang w:eastAsia="id-ID"/>
        </w:rPr>
        <w:t>bentuk satgas  yang befungsi untuk meng</w:t>
      </w:r>
      <w:r w:rsidRPr="00B125CE">
        <w:rPr>
          <w:rFonts w:ascii="Times New Roman" w:eastAsia="Times New Roman" w:hAnsi="Times New Roman" w:cs="Times New Roman"/>
          <w:color w:val="3D3D3D"/>
          <w:sz w:val="24"/>
          <w:szCs w:val="24"/>
          <w:bdr w:val="none" w:sz="0" w:space="0" w:color="auto" w:frame="1"/>
          <w:lang w:eastAsia="id-ID"/>
        </w:rPr>
        <w:softHyphen/>
        <w:t xml:space="preserve">awal dan melakukan identifikasi </w:t>
      </w:r>
      <w:r w:rsidR="002F7559">
        <w:rPr>
          <w:rFonts w:ascii="Times New Roman" w:eastAsia="Times New Roman" w:hAnsi="Times New Roman" w:cs="Times New Roman"/>
          <w:color w:val="3D3D3D"/>
          <w:sz w:val="24"/>
          <w:szCs w:val="24"/>
          <w:bdr w:val="none" w:sz="0" w:space="0" w:color="auto" w:frame="1"/>
          <w:lang w:eastAsia="id-ID"/>
        </w:rPr>
        <w:t xml:space="preserve">terhadap </w:t>
      </w:r>
      <w:r w:rsidRPr="00B125CE">
        <w:rPr>
          <w:rFonts w:ascii="Times New Roman" w:eastAsia="Times New Roman" w:hAnsi="Times New Roman" w:cs="Times New Roman"/>
          <w:color w:val="3D3D3D"/>
          <w:sz w:val="24"/>
          <w:szCs w:val="24"/>
          <w:bdr w:val="none" w:sz="0" w:space="0" w:color="auto" w:frame="1"/>
          <w:lang w:eastAsia="id-ID"/>
        </w:rPr>
        <w:t>berbagai hal yang dihadapi oleh ma</w:t>
      </w:r>
      <w:r w:rsidRPr="00B125CE">
        <w:rPr>
          <w:rFonts w:ascii="Times New Roman" w:eastAsia="Times New Roman" w:hAnsi="Times New Roman" w:cs="Times New Roman"/>
          <w:color w:val="3D3D3D"/>
          <w:sz w:val="24"/>
          <w:szCs w:val="24"/>
          <w:bdr w:val="none" w:sz="0" w:space="0" w:color="auto" w:frame="1"/>
          <w:lang w:eastAsia="id-ID"/>
        </w:rPr>
        <w:softHyphen/>
        <w:t xml:space="preserve">sing-masing daerah, </w:t>
      </w:r>
      <w:r w:rsidR="008C4D85">
        <w:rPr>
          <w:rFonts w:ascii="Times New Roman" w:eastAsia="Times New Roman" w:hAnsi="Times New Roman" w:cs="Times New Roman"/>
          <w:color w:val="3D3D3D"/>
          <w:sz w:val="24"/>
          <w:szCs w:val="24"/>
          <w:bdr w:val="none" w:sz="0" w:space="0" w:color="auto" w:frame="1"/>
          <w:lang w:eastAsia="id-ID"/>
        </w:rPr>
        <w:t>untuk ditetap</w:t>
      </w:r>
      <w:r w:rsidR="008C4D85">
        <w:rPr>
          <w:rFonts w:ascii="Times New Roman" w:eastAsia="Times New Roman" w:hAnsi="Times New Roman" w:cs="Times New Roman"/>
          <w:color w:val="3D3D3D"/>
          <w:sz w:val="24"/>
          <w:szCs w:val="24"/>
          <w:bdr w:val="none" w:sz="0" w:space="0" w:color="auto" w:frame="1"/>
          <w:lang w:eastAsia="id-ID"/>
        </w:rPr>
        <w:softHyphen/>
        <w:t xml:space="preserve">kan bagaiman </w:t>
      </w:r>
      <w:r w:rsidRPr="00B125CE">
        <w:rPr>
          <w:rFonts w:ascii="Times New Roman" w:eastAsia="Times New Roman" w:hAnsi="Times New Roman" w:cs="Times New Roman"/>
          <w:color w:val="3D3D3D"/>
          <w:sz w:val="24"/>
          <w:szCs w:val="24"/>
          <w:bdr w:val="none" w:sz="0" w:space="0" w:color="auto" w:frame="1"/>
          <w:lang w:eastAsia="id-ID"/>
        </w:rPr>
        <w:t>usaha perbaikannya</w:t>
      </w:r>
      <w:r w:rsidR="008C4D85">
        <w:rPr>
          <w:rFonts w:ascii="Times New Roman" w:eastAsia="Times New Roman" w:hAnsi="Times New Roman" w:cs="Times New Roman"/>
          <w:color w:val="3D3D3D"/>
          <w:sz w:val="24"/>
          <w:szCs w:val="24"/>
          <w:bdr w:val="none" w:sz="0" w:space="0" w:color="auto" w:frame="1"/>
          <w:lang w:eastAsia="id-ID"/>
        </w:rPr>
        <w:t xml:space="preserve"> ke depan</w:t>
      </w:r>
      <w:r w:rsidRPr="00B125CE">
        <w:rPr>
          <w:rFonts w:ascii="Times New Roman" w:eastAsia="Times New Roman" w:hAnsi="Times New Roman" w:cs="Times New Roman"/>
          <w:color w:val="3D3D3D"/>
          <w:sz w:val="24"/>
          <w:szCs w:val="24"/>
          <w:bdr w:val="none" w:sz="0" w:space="0" w:color="auto" w:frame="1"/>
          <w:lang w:eastAsia="id-ID"/>
        </w:rPr>
        <w:t>. Menurutnya, jika satgas bisa men</w:t>
      </w:r>
      <w:r w:rsidRPr="00B125CE">
        <w:rPr>
          <w:rFonts w:ascii="Times New Roman" w:eastAsia="Times New Roman" w:hAnsi="Times New Roman" w:cs="Times New Roman"/>
          <w:color w:val="3D3D3D"/>
          <w:sz w:val="24"/>
          <w:szCs w:val="24"/>
          <w:bdr w:val="none" w:sz="0" w:space="0" w:color="auto" w:frame="1"/>
          <w:lang w:eastAsia="id-ID"/>
        </w:rPr>
        <w:softHyphen/>
        <w:t>jalankan tugas dan kewenangannya secara baik, ditargetkan pengelolaan keuang</w:t>
      </w:r>
      <w:r w:rsidRPr="00B125CE">
        <w:rPr>
          <w:rFonts w:ascii="Times New Roman" w:eastAsia="Times New Roman" w:hAnsi="Times New Roman" w:cs="Times New Roman"/>
          <w:color w:val="3D3D3D"/>
          <w:sz w:val="24"/>
          <w:szCs w:val="24"/>
          <w:bdr w:val="none" w:sz="0" w:space="0" w:color="auto" w:frame="1"/>
          <w:lang w:eastAsia="id-ID"/>
        </w:rPr>
        <w:softHyphen/>
        <w:t xml:space="preserve">an daerah dapat dilakukan sesuai </w:t>
      </w:r>
      <w:r w:rsidR="008C4D85">
        <w:rPr>
          <w:rFonts w:ascii="Times New Roman" w:eastAsia="Times New Roman" w:hAnsi="Times New Roman" w:cs="Times New Roman"/>
          <w:color w:val="3D3D3D"/>
          <w:sz w:val="24"/>
          <w:szCs w:val="24"/>
          <w:bdr w:val="none" w:sz="0" w:space="0" w:color="auto" w:frame="1"/>
          <w:lang w:eastAsia="id-ID"/>
        </w:rPr>
        <w:t xml:space="preserve">dengan </w:t>
      </w:r>
      <w:r w:rsidRPr="00B125CE">
        <w:rPr>
          <w:rFonts w:ascii="Times New Roman" w:eastAsia="Times New Roman" w:hAnsi="Times New Roman" w:cs="Times New Roman"/>
          <w:color w:val="3D3D3D"/>
          <w:sz w:val="24"/>
          <w:szCs w:val="24"/>
          <w:bdr w:val="none" w:sz="0" w:space="0" w:color="auto" w:frame="1"/>
          <w:lang w:eastAsia="id-ID"/>
        </w:rPr>
        <w:t>mekanisme.</w:t>
      </w:r>
    </w:p>
    <w:p w:rsidR="008C4D85" w:rsidRDefault="00B125CE" w:rsidP="008C4D85">
      <w:pPr>
        <w:spacing w:after="0" w:line="312" w:lineRule="auto"/>
        <w:ind w:firstLine="720"/>
        <w:jc w:val="both"/>
        <w:textAlignment w:val="baseline"/>
        <w:rPr>
          <w:rFonts w:ascii="Times New Roman" w:eastAsia="Times New Roman" w:hAnsi="Times New Roman" w:cs="Times New Roman"/>
          <w:color w:val="3D3D3D"/>
          <w:sz w:val="24"/>
          <w:szCs w:val="24"/>
          <w:bdr w:val="none" w:sz="0" w:space="0" w:color="auto" w:frame="1"/>
          <w:lang w:eastAsia="id-ID"/>
        </w:rPr>
      </w:pPr>
      <w:r w:rsidRPr="00B125CE">
        <w:rPr>
          <w:rFonts w:ascii="Times New Roman" w:eastAsia="Times New Roman" w:hAnsi="Times New Roman" w:cs="Times New Roman"/>
          <w:color w:val="3D3D3D"/>
          <w:sz w:val="24"/>
          <w:szCs w:val="24"/>
          <w:bdr w:val="none" w:sz="0" w:space="0" w:color="auto" w:frame="1"/>
          <w:lang w:eastAsia="id-ID"/>
        </w:rPr>
        <w:t>Sementara itu, Wakil Gubernur Maluku Said Assagaff, saat mem</w:t>
      </w:r>
      <w:r w:rsidRPr="00B125CE">
        <w:rPr>
          <w:rFonts w:ascii="Times New Roman" w:eastAsia="Times New Roman" w:hAnsi="Times New Roman" w:cs="Times New Roman"/>
          <w:color w:val="3D3D3D"/>
          <w:sz w:val="24"/>
          <w:szCs w:val="24"/>
          <w:bdr w:val="none" w:sz="0" w:space="0" w:color="auto" w:frame="1"/>
          <w:lang w:eastAsia="id-ID"/>
        </w:rPr>
        <w:softHyphen/>
        <w:t>buka Forum Penyelenggaran SPIP tersebut, telah menyerahkan draft Peraturan Kepala Daerah tentang Pembentukan Satgas  SPIP kepada Sekda Kabupaten/Kota se-</w:t>
      </w:r>
      <w:r w:rsidR="002F7559">
        <w:rPr>
          <w:rFonts w:ascii="Times New Roman" w:eastAsia="Times New Roman" w:hAnsi="Times New Roman" w:cs="Times New Roman"/>
          <w:color w:val="3D3D3D"/>
          <w:sz w:val="24"/>
          <w:szCs w:val="24"/>
          <w:bdr w:val="none" w:sz="0" w:space="0" w:color="auto" w:frame="1"/>
          <w:lang w:eastAsia="id-ID"/>
        </w:rPr>
        <w:t xml:space="preserve">Provinsi </w:t>
      </w:r>
      <w:r w:rsidRPr="00B125CE">
        <w:rPr>
          <w:rFonts w:ascii="Times New Roman" w:eastAsia="Times New Roman" w:hAnsi="Times New Roman" w:cs="Times New Roman"/>
          <w:color w:val="3D3D3D"/>
          <w:sz w:val="24"/>
          <w:szCs w:val="24"/>
          <w:bdr w:val="none" w:sz="0" w:space="0" w:color="auto" w:frame="1"/>
          <w:lang w:eastAsia="id-ID"/>
        </w:rPr>
        <w:t>Maluku.</w:t>
      </w:r>
      <w:r w:rsidR="002F7559">
        <w:rPr>
          <w:rFonts w:ascii="Times New Roman" w:eastAsia="Times New Roman" w:hAnsi="Times New Roman" w:cs="Times New Roman"/>
          <w:color w:val="3D3D3D"/>
          <w:sz w:val="24"/>
          <w:szCs w:val="24"/>
          <w:bdr w:val="none" w:sz="0" w:space="0" w:color="auto" w:frame="1"/>
          <w:lang w:eastAsia="id-ID"/>
        </w:rPr>
        <w:t xml:space="preserve"> Wakil Gubernur Maluku mengatakan bahwa p</w:t>
      </w:r>
      <w:r w:rsidRPr="00B125CE">
        <w:rPr>
          <w:rFonts w:ascii="Times New Roman" w:eastAsia="Times New Roman" w:hAnsi="Times New Roman" w:cs="Times New Roman"/>
          <w:color w:val="3D3D3D"/>
          <w:sz w:val="24"/>
          <w:szCs w:val="24"/>
          <w:bdr w:val="none" w:sz="0" w:space="0" w:color="auto" w:frame="1"/>
          <w:lang w:eastAsia="id-ID"/>
        </w:rPr>
        <w:t xml:space="preserve">elaksanaan SPIP </w:t>
      </w:r>
      <w:r w:rsidR="002F7559">
        <w:rPr>
          <w:rFonts w:ascii="Times New Roman" w:eastAsia="Times New Roman" w:hAnsi="Times New Roman" w:cs="Times New Roman"/>
          <w:color w:val="3D3D3D"/>
          <w:sz w:val="24"/>
          <w:szCs w:val="24"/>
          <w:bdr w:val="none" w:sz="0" w:space="0" w:color="auto" w:frame="1"/>
          <w:lang w:eastAsia="id-ID"/>
        </w:rPr>
        <w:t xml:space="preserve">dapat </w:t>
      </w:r>
      <w:r w:rsidRPr="00B125CE">
        <w:rPr>
          <w:rFonts w:ascii="Times New Roman" w:eastAsia="Times New Roman" w:hAnsi="Times New Roman" w:cs="Times New Roman"/>
          <w:color w:val="3D3D3D"/>
          <w:sz w:val="24"/>
          <w:szCs w:val="24"/>
          <w:bdr w:val="none" w:sz="0" w:space="0" w:color="auto" w:frame="1"/>
          <w:lang w:eastAsia="id-ID"/>
        </w:rPr>
        <w:t>menjamin peningkatan kualitas akuntabilitas</w:t>
      </w:r>
      <w:r w:rsidR="008C4D85">
        <w:rPr>
          <w:rStyle w:val="EndnoteReference"/>
          <w:rFonts w:ascii="Times New Roman" w:eastAsia="Times New Roman" w:hAnsi="Times New Roman" w:cs="Times New Roman"/>
          <w:color w:val="3D3D3D"/>
          <w:sz w:val="24"/>
          <w:szCs w:val="24"/>
          <w:bdr w:val="none" w:sz="0" w:space="0" w:color="auto" w:frame="1"/>
          <w:lang w:eastAsia="id-ID"/>
        </w:rPr>
        <w:endnoteReference w:id="6"/>
      </w:r>
      <w:r w:rsidRPr="00B125CE">
        <w:rPr>
          <w:rFonts w:ascii="Times New Roman" w:eastAsia="Times New Roman" w:hAnsi="Times New Roman" w:cs="Times New Roman"/>
          <w:color w:val="3D3D3D"/>
          <w:sz w:val="24"/>
          <w:szCs w:val="24"/>
          <w:bdr w:val="none" w:sz="0" w:space="0" w:color="auto" w:frame="1"/>
          <w:lang w:eastAsia="id-ID"/>
        </w:rPr>
        <w:t xml:space="preserve"> keuangan daerah termasuk pening</w:t>
      </w:r>
      <w:r w:rsidRPr="00B125CE">
        <w:rPr>
          <w:rFonts w:ascii="Times New Roman" w:eastAsia="Times New Roman" w:hAnsi="Times New Roman" w:cs="Times New Roman"/>
          <w:color w:val="3D3D3D"/>
          <w:sz w:val="24"/>
          <w:szCs w:val="24"/>
          <w:bdr w:val="none" w:sz="0" w:space="0" w:color="auto" w:frame="1"/>
          <w:lang w:eastAsia="id-ID"/>
        </w:rPr>
        <w:softHyphen/>
        <w:t>katan kualitas Laporan Keuangan Pemerintah Daerah (LKPD)</w:t>
      </w:r>
      <w:r w:rsidR="008C4D85">
        <w:rPr>
          <w:rStyle w:val="EndnoteReference"/>
          <w:rFonts w:ascii="Times New Roman" w:eastAsia="Times New Roman" w:hAnsi="Times New Roman" w:cs="Times New Roman"/>
          <w:color w:val="3D3D3D"/>
          <w:sz w:val="24"/>
          <w:szCs w:val="24"/>
          <w:bdr w:val="none" w:sz="0" w:space="0" w:color="auto" w:frame="1"/>
          <w:lang w:eastAsia="id-ID"/>
        </w:rPr>
        <w:endnoteReference w:id="7"/>
      </w:r>
      <w:r w:rsidR="002F7559">
        <w:rPr>
          <w:rFonts w:ascii="Times New Roman" w:eastAsia="Times New Roman" w:hAnsi="Times New Roman" w:cs="Times New Roman"/>
          <w:color w:val="3D3D3D"/>
          <w:sz w:val="24"/>
          <w:szCs w:val="24"/>
          <w:bdr w:val="none" w:sz="0" w:space="0" w:color="auto" w:frame="1"/>
          <w:lang w:eastAsia="id-ID"/>
        </w:rPr>
        <w:t xml:space="preserve">. </w:t>
      </w:r>
      <w:r w:rsidRPr="00B125CE">
        <w:rPr>
          <w:rFonts w:ascii="Times New Roman" w:eastAsia="Times New Roman" w:hAnsi="Times New Roman" w:cs="Times New Roman"/>
          <w:color w:val="3D3D3D"/>
          <w:sz w:val="24"/>
          <w:szCs w:val="24"/>
          <w:bdr w:val="none" w:sz="0" w:space="0" w:color="auto" w:frame="1"/>
          <w:lang w:eastAsia="id-ID"/>
        </w:rPr>
        <w:t>Dikatakan, penyelenggaraan kegiatan pada suatu Instansi Peme</w:t>
      </w:r>
      <w:r w:rsidRPr="00B125CE">
        <w:rPr>
          <w:rFonts w:ascii="Times New Roman" w:eastAsia="Times New Roman" w:hAnsi="Times New Roman" w:cs="Times New Roman"/>
          <w:color w:val="3D3D3D"/>
          <w:sz w:val="24"/>
          <w:szCs w:val="24"/>
          <w:bdr w:val="none" w:sz="0" w:space="0" w:color="auto" w:frame="1"/>
          <w:lang w:eastAsia="id-ID"/>
        </w:rPr>
        <w:softHyphen/>
        <w:t>rintah, mulai dari perencanaan, pelak</w:t>
      </w:r>
      <w:r w:rsidRPr="00B125CE">
        <w:rPr>
          <w:rFonts w:ascii="Times New Roman" w:eastAsia="Times New Roman" w:hAnsi="Times New Roman" w:cs="Times New Roman"/>
          <w:color w:val="3D3D3D"/>
          <w:sz w:val="24"/>
          <w:szCs w:val="24"/>
          <w:bdr w:val="none" w:sz="0" w:space="0" w:color="auto" w:frame="1"/>
          <w:lang w:eastAsia="id-ID"/>
        </w:rPr>
        <w:softHyphen/>
        <w:t>sanaan, pengawasan, sampai dengan pertanggungjawaban, harus dilaksanakan secara tertib, terken</w:t>
      </w:r>
      <w:r w:rsidRPr="00B125CE">
        <w:rPr>
          <w:rFonts w:ascii="Times New Roman" w:eastAsia="Times New Roman" w:hAnsi="Times New Roman" w:cs="Times New Roman"/>
          <w:color w:val="3D3D3D"/>
          <w:sz w:val="24"/>
          <w:szCs w:val="24"/>
          <w:bdr w:val="none" w:sz="0" w:space="0" w:color="auto" w:frame="1"/>
          <w:lang w:eastAsia="id-ID"/>
        </w:rPr>
        <w:softHyphen/>
        <w:t>dali, serta efisien dan efektif.</w:t>
      </w:r>
      <w:r w:rsidR="002F7559">
        <w:rPr>
          <w:rFonts w:ascii="Times New Roman" w:eastAsia="Times New Roman" w:hAnsi="Times New Roman" w:cs="Times New Roman"/>
          <w:color w:val="3D3D3D"/>
          <w:sz w:val="24"/>
          <w:szCs w:val="24"/>
          <w:bdr w:val="none" w:sz="0" w:space="0" w:color="auto" w:frame="1"/>
          <w:lang w:eastAsia="id-ID"/>
        </w:rPr>
        <w:t xml:space="preserve"> </w:t>
      </w:r>
      <w:r w:rsidRPr="00B125CE">
        <w:rPr>
          <w:rFonts w:ascii="Times New Roman" w:eastAsia="Times New Roman" w:hAnsi="Times New Roman" w:cs="Times New Roman"/>
          <w:color w:val="3D3D3D"/>
          <w:sz w:val="24"/>
          <w:szCs w:val="24"/>
          <w:bdr w:val="none" w:sz="0" w:space="0" w:color="auto" w:frame="1"/>
          <w:lang w:eastAsia="id-ID"/>
        </w:rPr>
        <w:t>Untuk itu, dibutuh</w:t>
      </w:r>
      <w:r w:rsidRPr="00B125CE">
        <w:rPr>
          <w:rFonts w:ascii="Times New Roman" w:eastAsia="Times New Roman" w:hAnsi="Times New Roman" w:cs="Times New Roman"/>
          <w:color w:val="3D3D3D"/>
          <w:sz w:val="24"/>
          <w:szCs w:val="24"/>
          <w:bdr w:val="none" w:sz="0" w:space="0" w:color="auto" w:frame="1"/>
          <w:lang w:eastAsia="id-ID"/>
        </w:rPr>
        <w:softHyphen/>
        <w:t>kan suatu sistem yang dapat mem</w:t>
      </w:r>
      <w:r w:rsidRPr="00B125CE">
        <w:rPr>
          <w:rFonts w:ascii="Times New Roman" w:eastAsia="Times New Roman" w:hAnsi="Times New Roman" w:cs="Times New Roman"/>
          <w:color w:val="3D3D3D"/>
          <w:sz w:val="24"/>
          <w:szCs w:val="24"/>
          <w:bdr w:val="none" w:sz="0" w:space="0" w:color="auto" w:frame="1"/>
          <w:lang w:eastAsia="id-ID"/>
        </w:rPr>
        <w:softHyphen/>
        <w:t xml:space="preserve">beri keyakinan </w:t>
      </w:r>
      <w:r w:rsidR="002B56A1">
        <w:rPr>
          <w:rFonts w:ascii="Times New Roman" w:eastAsia="Times New Roman" w:hAnsi="Times New Roman" w:cs="Times New Roman"/>
          <w:color w:val="3D3D3D"/>
          <w:sz w:val="24"/>
          <w:szCs w:val="24"/>
          <w:bdr w:val="none" w:sz="0" w:space="0" w:color="auto" w:frame="1"/>
          <w:lang w:eastAsia="id-ID"/>
        </w:rPr>
        <w:t xml:space="preserve">terhadap </w:t>
      </w:r>
      <w:r w:rsidRPr="00B125CE">
        <w:rPr>
          <w:rFonts w:ascii="Times New Roman" w:eastAsia="Times New Roman" w:hAnsi="Times New Roman" w:cs="Times New Roman"/>
          <w:color w:val="3D3D3D"/>
          <w:sz w:val="24"/>
          <w:szCs w:val="24"/>
          <w:bdr w:val="none" w:sz="0" w:space="0" w:color="auto" w:frame="1"/>
          <w:lang w:eastAsia="id-ID"/>
        </w:rPr>
        <w:t>penyelenggaraan kegiatan pada suatu Instansi Peme</w:t>
      </w:r>
      <w:r w:rsidRPr="00B125CE">
        <w:rPr>
          <w:rFonts w:ascii="Times New Roman" w:eastAsia="Times New Roman" w:hAnsi="Times New Roman" w:cs="Times New Roman"/>
          <w:color w:val="3D3D3D"/>
          <w:sz w:val="24"/>
          <w:szCs w:val="24"/>
          <w:bdr w:val="none" w:sz="0" w:space="0" w:color="auto" w:frame="1"/>
          <w:lang w:eastAsia="id-ID"/>
        </w:rPr>
        <w:softHyphen/>
        <w:t xml:space="preserve">rintah </w:t>
      </w:r>
      <w:r w:rsidR="002B56A1">
        <w:rPr>
          <w:rFonts w:ascii="Times New Roman" w:eastAsia="Times New Roman" w:hAnsi="Times New Roman" w:cs="Times New Roman"/>
          <w:color w:val="3D3D3D"/>
          <w:sz w:val="24"/>
          <w:szCs w:val="24"/>
          <w:bdr w:val="none" w:sz="0" w:space="0" w:color="auto" w:frame="1"/>
          <w:lang w:eastAsia="id-ID"/>
        </w:rPr>
        <w:t xml:space="preserve">sehingga </w:t>
      </w:r>
      <w:r w:rsidRPr="00B125CE">
        <w:rPr>
          <w:rFonts w:ascii="Times New Roman" w:eastAsia="Times New Roman" w:hAnsi="Times New Roman" w:cs="Times New Roman"/>
          <w:color w:val="3D3D3D"/>
          <w:sz w:val="24"/>
          <w:szCs w:val="24"/>
          <w:bdr w:val="none" w:sz="0" w:space="0" w:color="auto" w:frame="1"/>
          <w:lang w:eastAsia="id-ID"/>
        </w:rPr>
        <w:t>dapat mencapai tujuannya secara efisien dan efektif, keandalan pelaporan ke</w:t>
      </w:r>
      <w:r w:rsidRPr="00B125CE">
        <w:rPr>
          <w:rFonts w:ascii="Times New Roman" w:eastAsia="Times New Roman" w:hAnsi="Times New Roman" w:cs="Times New Roman"/>
          <w:color w:val="3D3D3D"/>
          <w:sz w:val="24"/>
          <w:szCs w:val="24"/>
          <w:bdr w:val="none" w:sz="0" w:space="0" w:color="auto" w:frame="1"/>
          <w:lang w:eastAsia="id-ID"/>
        </w:rPr>
        <w:softHyphen/>
        <w:t>uangan, mengamankan aset negara, dan mendorong keta</w:t>
      </w:r>
      <w:r w:rsidRPr="00B125CE">
        <w:rPr>
          <w:rFonts w:ascii="Times New Roman" w:eastAsia="Times New Roman" w:hAnsi="Times New Roman" w:cs="Times New Roman"/>
          <w:color w:val="3D3D3D"/>
          <w:sz w:val="24"/>
          <w:szCs w:val="24"/>
          <w:bdr w:val="none" w:sz="0" w:space="0" w:color="auto" w:frame="1"/>
          <w:lang w:eastAsia="id-ID"/>
        </w:rPr>
        <w:softHyphen/>
        <w:t>atan terhadap peraturan perundang-undangan.</w:t>
      </w:r>
    </w:p>
    <w:p w:rsidR="00B125CE" w:rsidRPr="00B125CE" w:rsidRDefault="00B125CE" w:rsidP="008C4D85">
      <w:pPr>
        <w:spacing w:after="0" w:line="312" w:lineRule="auto"/>
        <w:ind w:firstLine="720"/>
        <w:jc w:val="both"/>
        <w:textAlignment w:val="baseline"/>
        <w:rPr>
          <w:rFonts w:ascii="Times New Roman" w:eastAsia="Times New Roman" w:hAnsi="Times New Roman" w:cs="Times New Roman"/>
          <w:color w:val="3D3D3D"/>
          <w:sz w:val="24"/>
          <w:szCs w:val="24"/>
          <w:bdr w:val="none" w:sz="0" w:space="0" w:color="auto" w:frame="1"/>
          <w:lang w:eastAsia="id-ID"/>
        </w:rPr>
      </w:pPr>
      <w:r w:rsidRPr="00B125CE">
        <w:rPr>
          <w:rFonts w:ascii="Times New Roman" w:eastAsia="Times New Roman" w:hAnsi="Times New Roman" w:cs="Times New Roman"/>
          <w:color w:val="3D3D3D"/>
          <w:sz w:val="24"/>
          <w:szCs w:val="24"/>
          <w:bdr w:val="none" w:sz="0" w:space="0" w:color="auto" w:frame="1"/>
          <w:lang w:eastAsia="id-ID"/>
        </w:rPr>
        <w:t>SPIP diselenggarakan secara menyeluruh di lingkungan pemerin</w:t>
      </w:r>
      <w:r w:rsidRPr="00B125CE">
        <w:rPr>
          <w:rFonts w:ascii="Times New Roman" w:eastAsia="Times New Roman" w:hAnsi="Times New Roman" w:cs="Times New Roman"/>
          <w:color w:val="3D3D3D"/>
          <w:sz w:val="24"/>
          <w:szCs w:val="24"/>
          <w:bdr w:val="none" w:sz="0" w:space="0" w:color="auto" w:frame="1"/>
          <w:lang w:eastAsia="id-ID"/>
        </w:rPr>
        <w:softHyphen/>
        <w:t>tah pusat maupun pemerintah daerah. Oleh karena itu efektifitas penyelenggaraan SPIP di lingkung</w:t>
      </w:r>
      <w:r w:rsidRPr="00B125CE">
        <w:rPr>
          <w:rFonts w:ascii="Times New Roman" w:eastAsia="Times New Roman" w:hAnsi="Times New Roman" w:cs="Times New Roman"/>
          <w:color w:val="3D3D3D"/>
          <w:sz w:val="24"/>
          <w:szCs w:val="24"/>
          <w:bdr w:val="none" w:sz="0" w:space="0" w:color="auto" w:frame="1"/>
          <w:lang w:eastAsia="id-ID"/>
        </w:rPr>
        <w:softHyphen/>
        <w:t>an pemerintah daerah menjadi tang</w:t>
      </w:r>
      <w:r w:rsidRPr="00B125CE">
        <w:rPr>
          <w:rFonts w:ascii="Times New Roman" w:eastAsia="Times New Roman" w:hAnsi="Times New Roman" w:cs="Times New Roman"/>
          <w:color w:val="3D3D3D"/>
          <w:sz w:val="24"/>
          <w:szCs w:val="24"/>
          <w:bdr w:val="none" w:sz="0" w:space="0" w:color="auto" w:frame="1"/>
          <w:lang w:eastAsia="id-ID"/>
        </w:rPr>
        <w:softHyphen/>
        <w:t xml:space="preserve">gung jawab </w:t>
      </w:r>
      <w:r w:rsidR="002F7559" w:rsidRPr="00B125CE">
        <w:rPr>
          <w:rFonts w:ascii="Times New Roman" w:eastAsia="Times New Roman" w:hAnsi="Times New Roman" w:cs="Times New Roman"/>
          <w:color w:val="3D3D3D"/>
          <w:sz w:val="24"/>
          <w:szCs w:val="24"/>
          <w:bdr w:val="none" w:sz="0" w:space="0" w:color="auto" w:frame="1"/>
          <w:lang w:eastAsia="id-ID"/>
        </w:rPr>
        <w:t>Gubernur</w:t>
      </w:r>
      <w:r w:rsidRPr="00B125CE">
        <w:rPr>
          <w:rFonts w:ascii="Times New Roman" w:eastAsia="Times New Roman" w:hAnsi="Times New Roman" w:cs="Times New Roman"/>
          <w:color w:val="3D3D3D"/>
          <w:sz w:val="24"/>
          <w:szCs w:val="24"/>
          <w:bdr w:val="none" w:sz="0" w:space="0" w:color="auto" w:frame="1"/>
          <w:lang w:eastAsia="id-ID"/>
        </w:rPr>
        <w:t xml:space="preserve">, </w:t>
      </w:r>
      <w:r w:rsidR="002F7559" w:rsidRPr="00B125CE">
        <w:rPr>
          <w:rFonts w:ascii="Times New Roman" w:eastAsia="Times New Roman" w:hAnsi="Times New Roman" w:cs="Times New Roman"/>
          <w:color w:val="3D3D3D"/>
          <w:sz w:val="24"/>
          <w:szCs w:val="24"/>
          <w:bdr w:val="none" w:sz="0" w:space="0" w:color="auto" w:frame="1"/>
          <w:lang w:eastAsia="id-ID"/>
        </w:rPr>
        <w:t xml:space="preserve">Bupati </w:t>
      </w:r>
      <w:r w:rsidRPr="00B125CE">
        <w:rPr>
          <w:rFonts w:ascii="Times New Roman" w:eastAsia="Times New Roman" w:hAnsi="Times New Roman" w:cs="Times New Roman"/>
          <w:color w:val="3D3D3D"/>
          <w:sz w:val="24"/>
          <w:szCs w:val="24"/>
          <w:bdr w:val="none" w:sz="0" w:space="0" w:color="auto" w:frame="1"/>
          <w:lang w:eastAsia="id-ID"/>
        </w:rPr>
        <w:t>mau</w:t>
      </w:r>
      <w:r w:rsidRPr="00B125CE">
        <w:rPr>
          <w:rFonts w:ascii="Times New Roman" w:eastAsia="Times New Roman" w:hAnsi="Times New Roman" w:cs="Times New Roman"/>
          <w:color w:val="3D3D3D"/>
          <w:sz w:val="24"/>
          <w:szCs w:val="24"/>
          <w:bdr w:val="none" w:sz="0" w:space="0" w:color="auto" w:frame="1"/>
          <w:lang w:eastAsia="id-ID"/>
        </w:rPr>
        <w:softHyphen/>
        <w:t xml:space="preserve">pun </w:t>
      </w:r>
      <w:r w:rsidR="002F7559" w:rsidRPr="00B125CE">
        <w:rPr>
          <w:rFonts w:ascii="Times New Roman" w:eastAsia="Times New Roman" w:hAnsi="Times New Roman" w:cs="Times New Roman"/>
          <w:color w:val="3D3D3D"/>
          <w:sz w:val="24"/>
          <w:szCs w:val="24"/>
          <w:bdr w:val="none" w:sz="0" w:space="0" w:color="auto" w:frame="1"/>
          <w:lang w:eastAsia="id-ID"/>
        </w:rPr>
        <w:t xml:space="preserve">Walikota </w:t>
      </w:r>
      <w:r w:rsidRPr="00B125CE">
        <w:rPr>
          <w:rFonts w:ascii="Times New Roman" w:eastAsia="Times New Roman" w:hAnsi="Times New Roman" w:cs="Times New Roman"/>
          <w:color w:val="3D3D3D"/>
          <w:sz w:val="24"/>
          <w:szCs w:val="24"/>
          <w:bdr w:val="none" w:sz="0" w:space="0" w:color="auto" w:frame="1"/>
          <w:lang w:eastAsia="id-ID"/>
        </w:rPr>
        <w:t>sebagaimana diama</w:t>
      </w:r>
      <w:r w:rsidRPr="00B125CE">
        <w:rPr>
          <w:rFonts w:ascii="Times New Roman" w:eastAsia="Times New Roman" w:hAnsi="Times New Roman" w:cs="Times New Roman"/>
          <w:color w:val="3D3D3D"/>
          <w:sz w:val="24"/>
          <w:szCs w:val="24"/>
          <w:bdr w:val="none" w:sz="0" w:space="0" w:color="auto" w:frame="1"/>
          <w:lang w:eastAsia="id-ID"/>
        </w:rPr>
        <w:softHyphen/>
        <w:t>nat</w:t>
      </w:r>
      <w:r w:rsidRPr="00B125CE">
        <w:rPr>
          <w:rFonts w:ascii="Times New Roman" w:eastAsia="Times New Roman" w:hAnsi="Times New Roman" w:cs="Times New Roman"/>
          <w:color w:val="3D3D3D"/>
          <w:sz w:val="24"/>
          <w:szCs w:val="24"/>
          <w:bdr w:val="none" w:sz="0" w:space="0" w:color="auto" w:frame="1"/>
          <w:lang w:eastAsia="id-ID"/>
        </w:rPr>
        <w:softHyphen/>
        <w:t xml:space="preserve">kan dalam </w:t>
      </w:r>
      <w:r w:rsidR="002F7559" w:rsidRPr="00B125CE">
        <w:rPr>
          <w:rFonts w:ascii="Times New Roman" w:eastAsia="Times New Roman" w:hAnsi="Times New Roman" w:cs="Times New Roman"/>
          <w:color w:val="3D3D3D"/>
          <w:sz w:val="24"/>
          <w:szCs w:val="24"/>
          <w:bdr w:val="none" w:sz="0" w:space="0" w:color="auto" w:frame="1"/>
          <w:lang w:eastAsia="id-ID"/>
        </w:rPr>
        <w:t xml:space="preserve">Pasal </w:t>
      </w:r>
      <w:r w:rsidRPr="00B125CE">
        <w:rPr>
          <w:rFonts w:ascii="Times New Roman" w:eastAsia="Times New Roman" w:hAnsi="Times New Roman" w:cs="Times New Roman"/>
          <w:color w:val="3D3D3D"/>
          <w:sz w:val="24"/>
          <w:szCs w:val="24"/>
          <w:bdr w:val="none" w:sz="0" w:space="0" w:color="auto" w:frame="1"/>
          <w:lang w:eastAsia="id-ID"/>
        </w:rPr>
        <w:t xml:space="preserve">2 Peraturan Pemerintah nomor 60 tahun 2008 tentang Sistem Pengendalian Intern Pemerintah, yang menyebutkan bahwa untuk mencapai pengelolaan keuangan negara yang efektif, efisien, transparan, dan akuntabel, menteri/pimpinan lembaga, </w:t>
      </w:r>
      <w:r w:rsidR="002F7559" w:rsidRPr="00B125CE">
        <w:rPr>
          <w:rFonts w:ascii="Times New Roman" w:eastAsia="Times New Roman" w:hAnsi="Times New Roman" w:cs="Times New Roman"/>
          <w:color w:val="3D3D3D"/>
          <w:sz w:val="24"/>
          <w:szCs w:val="24"/>
          <w:bdr w:val="none" w:sz="0" w:space="0" w:color="auto" w:frame="1"/>
          <w:lang w:eastAsia="id-ID"/>
        </w:rPr>
        <w:t>Guber</w:t>
      </w:r>
      <w:r w:rsidR="002F7559" w:rsidRPr="00B125CE">
        <w:rPr>
          <w:rFonts w:ascii="Times New Roman" w:eastAsia="Times New Roman" w:hAnsi="Times New Roman" w:cs="Times New Roman"/>
          <w:color w:val="3D3D3D"/>
          <w:sz w:val="24"/>
          <w:szCs w:val="24"/>
          <w:bdr w:val="none" w:sz="0" w:space="0" w:color="auto" w:frame="1"/>
          <w:lang w:eastAsia="id-ID"/>
        </w:rPr>
        <w:softHyphen/>
        <w:t>nur</w:t>
      </w:r>
      <w:r w:rsidR="008C4D85">
        <w:rPr>
          <w:rFonts w:ascii="Times New Roman" w:eastAsia="Times New Roman" w:hAnsi="Times New Roman" w:cs="Times New Roman"/>
          <w:color w:val="3D3D3D"/>
          <w:sz w:val="24"/>
          <w:szCs w:val="24"/>
          <w:bdr w:val="none" w:sz="0" w:space="0" w:color="auto" w:frame="1"/>
          <w:lang w:eastAsia="id-ID"/>
        </w:rPr>
        <w:t xml:space="preserve">, </w:t>
      </w:r>
      <w:r w:rsidRPr="00B125CE">
        <w:rPr>
          <w:rFonts w:ascii="Times New Roman" w:eastAsia="Times New Roman" w:hAnsi="Times New Roman" w:cs="Times New Roman"/>
          <w:color w:val="3D3D3D"/>
          <w:sz w:val="24"/>
          <w:szCs w:val="24"/>
          <w:bdr w:val="none" w:sz="0" w:space="0" w:color="auto" w:frame="1"/>
          <w:lang w:eastAsia="id-ID"/>
        </w:rPr>
        <w:t xml:space="preserve">dan </w:t>
      </w:r>
      <w:r w:rsidR="002F7559" w:rsidRPr="00B125CE">
        <w:rPr>
          <w:rFonts w:ascii="Times New Roman" w:eastAsia="Times New Roman" w:hAnsi="Times New Roman" w:cs="Times New Roman"/>
          <w:color w:val="3D3D3D"/>
          <w:sz w:val="24"/>
          <w:szCs w:val="24"/>
          <w:bdr w:val="none" w:sz="0" w:space="0" w:color="auto" w:frame="1"/>
          <w:lang w:eastAsia="id-ID"/>
        </w:rPr>
        <w:t>Bupati</w:t>
      </w:r>
      <w:r w:rsidRPr="00B125CE">
        <w:rPr>
          <w:rFonts w:ascii="Times New Roman" w:eastAsia="Times New Roman" w:hAnsi="Times New Roman" w:cs="Times New Roman"/>
          <w:color w:val="3D3D3D"/>
          <w:sz w:val="24"/>
          <w:szCs w:val="24"/>
          <w:bdr w:val="none" w:sz="0" w:space="0" w:color="auto" w:frame="1"/>
          <w:lang w:eastAsia="id-ID"/>
        </w:rPr>
        <w:t>/</w:t>
      </w:r>
      <w:r w:rsidR="002F7559" w:rsidRPr="00B125CE">
        <w:rPr>
          <w:rFonts w:ascii="Times New Roman" w:eastAsia="Times New Roman" w:hAnsi="Times New Roman" w:cs="Times New Roman"/>
          <w:color w:val="3D3D3D"/>
          <w:sz w:val="24"/>
          <w:szCs w:val="24"/>
          <w:bdr w:val="none" w:sz="0" w:space="0" w:color="auto" w:frame="1"/>
          <w:lang w:eastAsia="id-ID"/>
        </w:rPr>
        <w:t xml:space="preserve">Walikota </w:t>
      </w:r>
      <w:r w:rsidRPr="00B125CE">
        <w:rPr>
          <w:rFonts w:ascii="Times New Roman" w:eastAsia="Times New Roman" w:hAnsi="Times New Roman" w:cs="Times New Roman"/>
          <w:color w:val="3D3D3D"/>
          <w:sz w:val="24"/>
          <w:szCs w:val="24"/>
          <w:bdr w:val="none" w:sz="0" w:space="0" w:color="auto" w:frame="1"/>
          <w:lang w:eastAsia="id-ID"/>
        </w:rPr>
        <w:t>wajib mela</w:t>
      </w:r>
      <w:r w:rsidRPr="00B125CE">
        <w:rPr>
          <w:rFonts w:ascii="Times New Roman" w:eastAsia="Times New Roman" w:hAnsi="Times New Roman" w:cs="Times New Roman"/>
          <w:color w:val="3D3D3D"/>
          <w:sz w:val="24"/>
          <w:szCs w:val="24"/>
          <w:bdr w:val="none" w:sz="0" w:space="0" w:color="auto" w:frame="1"/>
          <w:lang w:eastAsia="id-ID"/>
        </w:rPr>
        <w:softHyphen/>
        <w:t>kukan pengendalian atas penye</w:t>
      </w:r>
      <w:r w:rsidRPr="00B125CE">
        <w:rPr>
          <w:rFonts w:ascii="Times New Roman" w:eastAsia="Times New Roman" w:hAnsi="Times New Roman" w:cs="Times New Roman"/>
          <w:color w:val="3D3D3D"/>
          <w:sz w:val="24"/>
          <w:szCs w:val="24"/>
          <w:bdr w:val="none" w:sz="0" w:space="0" w:color="auto" w:frame="1"/>
          <w:lang w:eastAsia="id-ID"/>
        </w:rPr>
        <w:softHyphen/>
        <w:t>lenggaraan kegiatan pemerintahan</w:t>
      </w:r>
      <w:r w:rsidR="008C4D85">
        <w:rPr>
          <w:rFonts w:ascii="Times New Roman" w:eastAsia="Times New Roman" w:hAnsi="Times New Roman" w:cs="Times New Roman"/>
          <w:color w:val="3D3D3D"/>
          <w:sz w:val="24"/>
          <w:szCs w:val="24"/>
          <w:bdr w:val="none" w:sz="0" w:space="0" w:color="auto" w:frame="1"/>
          <w:lang w:eastAsia="id-ID"/>
        </w:rPr>
        <w:t xml:space="preserve">. Wakil Gubernur Maluku </w:t>
      </w:r>
      <w:r w:rsidRPr="00B125CE">
        <w:rPr>
          <w:rFonts w:ascii="Times New Roman" w:eastAsia="Times New Roman" w:hAnsi="Times New Roman" w:cs="Times New Roman"/>
          <w:color w:val="3D3D3D"/>
          <w:sz w:val="24"/>
          <w:szCs w:val="24"/>
          <w:bdr w:val="none" w:sz="0" w:space="0" w:color="auto" w:frame="1"/>
          <w:lang w:eastAsia="id-ID"/>
        </w:rPr>
        <w:t>berharap, lewat pembentukan satgas ini nantinya dapat melahirkan sebuah perubahan dalam penye</w:t>
      </w:r>
      <w:r w:rsidRPr="00B125CE">
        <w:rPr>
          <w:rFonts w:ascii="Times New Roman" w:eastAsia="Times New Roman" w:hAnsi="Times New Roman" w:cs="Times New Roman"/>
          <w:color w:val="3D3D3D"/>
          <w:sz w:val="24"/>
          <w:szCs w:val="24"/>
          <w:bdr w:val="none" w:sz="0" w:space="0" w:color="auto" w:frame="1"/>
          <w:lang w:eastAsia="id-ID"/>
        </w:rPr>
        <w:softHyphen/>
        <w:t xml:space="preserve">lenggaran pemerintah baik itu untuk Pemerintah Daerah, maupun </w:t>
      </w:r>
      <w:r w:rsidR="008C4D85">
        <w:rPr>
          <w:rFonts w:ascii="Times New Roman" w:eastAsia="Times New Roman" w:hAnsi="Times New Roman" w:cs="Times New Roman"/>
          <w:color w:val="3D3D3D"/>
          <w:sz w:val="24"/>
          <w:szCs w:val="24"/>
          <w:bdr w:val="none" w:sz="0" w:space="0" w:color="auto" w:frame="1"/>
          <w:lang w:eastAsia="id-ID"/>
        </w:rPr>
        <w:t>Pemerintah K</w:t>
      </w:r>
      <w:r w:rsidRPr="00B125CE">
        <w:rPr>
          <w:rFonts w:ascii="Times New Roman" w:eastAsia="Times New Roman" w:hAnsi="Times New Roman" w:cs="Times New Roman"/>
          <w:color w:val="3D3D3D"/>
          <w:sz w:val="24"/>
          <w:szCs w:val="24"/>
          <w:bdr w:val="none" w:sz="0" w:space="0" w:color="auto" w:frame="1"/>
          <w:lang w:eastAsia="id-ID"/>
        </w:rPr>
        <w:t>abu</w:t>
      </w:r>
      <w:r w:rsidRPr="00B125CE">
        <w:rPr>
          <w:rFonts w:ascii="Times New Roman" w:eastAsia="Times New Roman" w:hAnsi="Times New Roman" w:cs="Times New Roman"/>
          <w:color w:val="3D3D3D"/>
          <w:sz w:val="24"/>
          <w:szCs w:val="24"/>
          <w:bdr w:val="none" w:sz="0" w:space="0" w:color="auto" w:frame="1"/>
          <w:lang w:eastAsia="id-ID"/>
        </w:rPr>
        <w:softHyphen/>
        <w:t>paten/</w:t>
      </w:r>
      <w:r w:rsidR="008C4D85">
        <w:rPr>
          <w:rFonts w:ascii="Times New Roman" w:eastAsia="Times New Roman" w:hAnsi="Times New Roman" w:cs="Times New Roman"/>
          <w:color w:val="3D3D3D"/>
          <w:sz w:val="24"/>
          <w:szCs w:val="24"/>
          <w:bdr w:val="none" w:sz="0" w:space="0" w:color="auto" w:frame="1"/>
          <w:lang w:eastAsia="id-ID"/>
        </w:rPr>
        <w:t>K</w:t>
      </w:r>
      <w:r w:rsidRPr="00B125CE">
        <w:rPr>
          <w:rFonts w:ascii="Times New Roman" w:eastAsia="Times New Roman" w:hAnsi="Times New Roman" w:cs="Times New Roman"/>
          <w:color w:val="3D3D3D"/>
          <w:sz w:val="24"/>
          <w:szCs w:val="24"/>
          <w:bdr w:val="none" w:sz="0" w:space="0" w:color="auto" w:frame="1"/>
          <w:lang w:eastAsia="id-ID"/>
        </w:rPr>
        <w:t>ota. </w:t>
      </w:r>
    </w:p>
    <w:p w:rsidR="00144342" w:rsidRPr="008C4D85" w:rsidRDefault="00144342" w:rsidP="00B125CE">
      <w:pPr>
        <w:spacing w:after="0" w:line="312" w:lineRule="auto"/>
        <w:jc w:val="both"/>
        <w:rPr>
          <w:rFonts w:ascii="Times New Roman" w:hAnsi="Times New Roman" w:cs="Times New Roman"/>
          <w:b/>
          <w:i/>
          <w:sz w:val="20"/>
          <w:szCs w:val="20"/>
        </w:rPr>
      </w:pPr>
    </w:p>
    <w:p w:rsidR="008C4D85" w:rsidRPr="008C4D85" w:rsidRDefault="008C4D85" w:rsidP="00B125CE">
      <w:pPr>
        <w:spacing w:after="0" w:line="312" w:lineRule="auto"/>
        <w:jc w:val="both"/>
        <w:rPr>
          <w:rFonts w:ascii="Times New Roman" w:eastAsia="Times New Roman" w:hAnsi="Times New Roman" w:cs="Times New Roman"/>
          <w:b/>
          <w:i/>
          <w:color w:val="3D3D3D"/>
          <w:sz w:val="20"/>
          <w:szCs w:val="20"/>
          <w:lang w:eastAsia="id-ID"/>
        </w:rPr>
      </w:pPr>
      <w:r w:rsidRPr="008C4D85">
        <w:rPr>
          <w:rFonts w:ascii="Times New Roman" w:eastAsia="Times New Roman" w:hAnsi="Times New Roman" w:cs="Times New Roman"/>
          <w:b/>
          <w:i/>
          <w:color w:val="3D3D3D"/>
          <w:sz w:val="20"/>
          <w:szCs w:val="20"/>
          <w:lang w:eastAsia="id-ID"/>
        </w:rPr>
        <w:t>Sumber Berita :</w:t>
      </w:r>
    </w:p>
    <w:p w:rsidR="00B125CE" w:rsidRPr="008C4D85" w:rsidRDefault="008C4D85" w:rsidP="00B125CE">
      <w:pPr>
        <w:spacing w:after="0" w:line="312" w:lineRule="auto"/>
        <w:jc w:val="both"/>
        <w:rPr>
          <w:rFonts w:ascii="Times New Roman" w:hAnsi="Times New Roman" w:cs="Times New Roman"/>
          <w:b/>
          <w:i/>
          <w:sz w:val="20"/>
          <w:szCs w:val="20"/>
        </w:rPr>
      </w:pPr>
      <w:r w:rsidRPr="008C4D85">
        <w:rPr>
          <w:rFonts w:ascii="Times New Roman" w:eastAsia="Times New Roman" w:hAnsi="Times New Roman" w:cs="Times New Roman"/>
          <w:b/>
          <w:i/>
          <w:color w:val="3D3D3D"/>
          <w:sz w:val="20"/>
          <w:szCs w:val="20"/>
          <w:lang w:eastAsia="id-ID"/>
        </w:rPr>
        <w:t xml:space="preserve">Siwalima, </w:t>
      </w:r>
      <w:r w:rsidR="00B125CE" w:rsidRPr="008C4D85">
        <w:rPr>
          <w:rFonts w:ascii="Times New Roman" w:eastAsia="Times New Roman" w:hAnsi="Times New Roman" w:cs="Times New Roman"/>
          <w:b/>
          <w:i/>
          <w:color w:val="3D3D3D"/>
          <w:sz w:val="20"/>
          <w:szCs w:val="20"/>
          <w:lang w:eastAsia="id-ID"/>
        </w:rPr>
        <w:t>19 February 2013</w:t>
      </w:r>
    </w:p>
    <w:sectPr w:rsidR="00B125CE" w:rsidRPr="008C4D85" w:rsidSect="00DA0341">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DD" w:rsidRDefault="00E73FDD" w:rsidP="00B125CE">
      <w:pPr>
        <w:spacing w:after="0" w:line="240" w:lineRule="auto"/>
      </w:pPr>
      <w:r>
        <w:separator/>
      </w:r>
    </w:p>
  </w:endnote>
  <w:endnote w:type="continuationSeparator" w:id="0">
    <w:p w:rsidR="00E73FDD" w:rsidRDefault="00E73FDD" w:rsidP="00B125CE">
      <w:pPr>
        <w:spacing w:after="0" w:line="240" w:lineRule="auto"/>
      </w:pPr>
      <w:r>
        <w:continuationSeparator/>
      </w:r>
    </w:p>
  </w:endnote>
  <w:endnote w:id="1">
    <w:p w:rsidR="00B125CE" w:rsidRPr="00DA0341" w:rsidRDefault="00B125CE" w:rsidP="00DA0341">
      <w:pPr>
        <w:pStyle w:val="EndnoteText"/>
        <w:spacing w:line="288" w:lineRule="auto"/>
        <w:jc w:val="both"/>
        <w:rPr>
          <w:rFonts w:ascii="Times New Roman" w:hAnsi="Times New Roman" w:cs="Times New Roman"/>
        </w:rPr>
      </w:pPr>
      <w:r w:rsidRPr="00DA0341">
        <w:rPr>
          <w:rStyle w:val="EndnoteReference"/>
          <w:rFonts w:ascii="Times New Roman" w:hAnsi="Times New Roman" w:cs="Times New Roman"/>
        </w:rPr>
        <w:endnoteRef/>
      </w:r>
      <w:r w:rsidRPr="00DA0341">
        <w:rPr>
          <w:rFonts w:ascii="Times New Roman" w:hAnsi="Times New Roman" w:cs="Times New Roman"/>
        </w:rPr>
        <w:t xml:space="preserve"> </w:t>
      </w:r>
      <w:r w:rsidR="00DA0341" w:rsidRPr="00DA0341">
        <w:rPr>
          <w:rFonts w:ascii="Times New Roman" w:hAnsi="Times New Roman" w:cs="Times New Roman"/>
          <w:b/>
        </w:rPr>
        <w:t>Opini Pernyataan Menolak Memberikan Opini (</w:t>
      </w:r>
      <w:r w:rsidR="00DA0341" w:rsidRPr="00DA0341">
        <w:rPr>
          <w:rFonts w:ascii="Times New Roman" w:hAnsi="Times New Roman" w:cs="Times New Roman"/>
          <w:b/>
          <w:i/>
        </w:rPr>
        <w:t>Disclaimer Of Opinion</w:t>
      </w:r>
      <w:r w:rsidR="00DA0341" w:rsidRPr="00DA0341">
        <w:rPr>
          <w:rFonts w:ascii="Times New Roman" w:hAnsi="Times New Roman" w:cs="Times New Roman"/>
          <w:b/>
        </w:rPr>
        <w:t xml:space="preserve">), </w:t>
      </w:r>
      <w:r w:rsidR="00DA0341" w:rsidRPr="00DA0341">
        <w:rPr>
          <w:rFonts w:ascii="Times New Roman" w:hAnsi="Times New Roman" w:cs="Times New Roman"/>
        </w:rPr>
        <w:t>Pemeriksa tidak menyatakan pendapat atas laporan keuangan, karena bukti pemeriksaan tidak cukup untuk membuat kesimpulan.</w:t>
      </w:r>
    </w:p>
  </w:endnote>
  <w:endnote w:id="2">
    <w:p w:rsidR="002B56A1" w:rsidRPr="00DA0341" w:rsidRDefault="002B56A1" w:rsidP="00DA0341">
      <w:pPr>
        <w:autoSpaceDE w:val="0"/>
        <w:autoSpaceDN w:val="0"/>
        <w:adjustRightInd w:val="0"/>
        <w:spacing w:after="0" w:line="288" w:lineRule="auto"/>
        <w:jc w:val="both"/>
        <w:rPr>
          <w:rFonts w:ascii="Times New Roman" w:hAnsi="Times New Roman" w:cs="Times New Roman"/>
          <w:sz w:val="20"/>
          <w:szCs w:val="20"/>
        </w:rPr>
      </w:pPr>
      <w:r w:rsidRPr="00DA0341">
        <w:rPr>
          <w:rStyle w:val="EndnoteReference"/>
          <w:rFonts w:ascii="Times New Roman" w:hAnsi="Times New Roman" w:cs="Times New Roman"/>
          <w:sz w:val="20"/>
          <w:szCs w:val="20"/>
        </w:rPr>
        <w:endnoteRef/>
      </w:r>
      <w:r w:rsidRPr="00DA0341">
        <w:rPr>
          <w:rFonts w:ascii="Times New Roman" w:hAnsi="Times New Roman" w:cs="Times New Roman"/>
          <w:sz w:val="20"/>
          <w:szCs w:val="20"/>
        </w:rPr>
        <w:t xml:space="preserve"> </w:t>
      </w:r>
      <w:r w:rsidR="00DA0341" w:rsidRPr="00DA0341">
        <w:rPr>
          <w:rFonts w:ascii="Times New Roman" w:hAnsi="Times New Roman" w:cs="Times New Roman"/>
          <w:b/>
          <w:sz w:val="20"/>
          <w:szCs w:val="20"/>
        </w:rPr>
        <w:t>Opini Wajar Tanpa Pengecualian (</w:t>
      </w:r>
      <w:r w:rsidR="00DA0341" w:rsidRPr="00DA0341">
        <w:rPr>
          <w:rFonts w:ascii="Times New Roman" w:hAnsi="Times New Roman" w:cs="Times New Roman"/>
          <w:b/>
          <w:i/>
          <w:sz w:val="20"/>
          <w:szCs w:val="20"/>
        </w:rPr>
        <w:t>Unqualified Opinion</w:t>
      </w:r>
      <w:r w:rsidR="00DA0341" w:rsidRPr="00DA0341">
        <w:rPr>
          <w:rFonts w:ascii="Times New Roman" w:hAnsi="Times New Roman" w:cs="Times New Roman"/>
          <w:b/>
          <w:sz w:val="20"/>
          <w:szCs w:val="20"/>
        </w:rPr>
        <w:t xml:space="preserve">), </w:t>
      </w:r>
      <w:r w:rsidR="00DA0341" w:rsidRPr="00DA0341">
        <w:rPr>
          <w:rFonts w:ascii="Times New Roman" w:hAnsi="Times New Roman" w:cs="Times New Roman"/>
          <w:sz w:val="20"/>
          <w:szCs w:val="20"/>
        </w:rPr>
        <w:t>pendapat wajar tanpa pengecualian menyatakan bahwa laporan keuangan entitas yang diperikasa menyajikan secara wajar : dalam semua hal yang material, posisi keuangan, hasil usaha, dan arus kas entitas tersebut sesuai dengan prinsip akuntansi yang berlaku umum di Indonesia.</w:t>
      </w:r>
    </w:p>
  </w:endnote>
  <w:endnote w:id="3">
    <w:p w:rsidR="002B56A1" w:rsidRPr="00DA0341" w:rsidRDefault="002B56A1" w:rsidP="00DA0341">
      <w:pPr>
        <w:autoSpaceDE w:val="0"/>
        <w:autoSpaceDN w:val="0"/>
        <w:adjustRightInd w:val="0"/>
        <w:spacing w:after="0" w:line="288" w:lineRule="auto"/>
        <w:jc w:val="both"/>
        <w:rPr>
          <w:rFonts w:ascii="Times New Roman" w:hAnsi="Times New Roman" w:cs="Times New Roman"/>
          <w:sz w:val="20"/>
          <w:szCs w:val="20"/>
        </w:rPr>
      </w:pPr>
      <w:r w:rsidRPr="00DA0341">
        <w:rPr>
          <w:rStyle w:val="EndnoteReference"/>
          <w:rFonts w:ascii="Times New Roman" w:hAnsi="Times New Roman" w:cs="Times New Roman"/>
          <w:sz w:val="20"/>
          <w:szCs w:val="20"/>
        </w:rPr>
        <w:endnoteRef/>
      </w:r>
      <w:r w:rsidRPr="00DA0341">
        <w:rPr>
          <w:rFonts w:ascii="Times New Roman" w:hAnsi="Times New Roman" w:cs="Times New Roman"/>
          <w:sz w:val="20"/>
          <w:szCs w:val="20"/>
        </w:rPr>
        <w:t xml:space="preserve"> </w:t>
      </w:r>
      <w:r w:rsidR="00DA0341" w:rsidRPr="00DA0341">
        <w:rPr>
          <w:rFonts w:ascii="Times New Roman" w:hAnsi="Times New Roman" w:cs="Times New Roman"/>
          <w:b/>
          <w:bCs/>
          <w:sz w:val="20"/>
          <w:szCs w:val="20"/>
        </w:rPr>
        <w:t xml:space="preserve">Keuangan Negara, </w:t>
      </w:r>
      <w:r w:rsidR="00DA0341" w:rsidRPr="00DA0341">
        <w:rPr>
          <w:rFonts w:ascii="Times New Roman" w:hAnsi="Times New Roman" w:cs="Times New Roman"/>
          <w:sz w:val="20"/>
          <w:szCs w:val="20"/>
        </w:rPr>
        <w:t>semua hak dan kewajiban negara yang dapat dinilai dengan uang, serta segala sesuatu baik berupa uang maupun berupa barang yang dapat dijadikan milik negara berhubung dengan pelaksanaan hak dan kewajiban tersebut [vide: UU No. 17/2003, Pasal 1 dan 2].</w:t>
      </w:r>
    </w:p>
  </w:endnote>
  <w:endnote w:id="4">
    <w:p w:rsidR="008C4D85" w:rsidRPr="00DA0341" w:rsidRDefault="008C4D85" w:rsidP="00DA0341">
      <w:pPr>
        <w:pStyle w:val="EndnoteText"/>
        <w:spacing w:line="288" w:lineRule="auto"/>
        <w:jc w:val="both"/>
        <w:rPr>
          <w:rFonts w:ascii="Times New Roman" w:hAnsi="Times New Roman" w:cs="Times New Roman"/>
        </w:rPr>
      </w:pPr>
      <w:r w:rsidRPr="00DA0341">
        <w:rPr>
          <w:rStyle w:val="EndnoteReference"/>
          <w:rFonts w:ascii="Times New Roman" w:hAnsi="Times New Roman" w:cs="Times New Roman"/>
        </w:rPr>
        <w:endnoteRef/>
      </w:r>
      <w:r w:rsidRPr="00DA0341">
        <w:rPr>
          <w:rFonts w:ascii="Times New Roman" w:hAnsi="Times New Roman" w:cs="Times New Roman"/>
        </w:rPr>
        <w:t xml:space="preserve"> </w:t>
      </w:r>
      <w:r w:rsidR="00DA0341" w:rsidRPr="00DA0341">
        <w:rPr>
          <w:rFonts w:ascii="Times New Roman" w:hAnsi="Times New Roman" w:cs="Times New Roman"/>
        </w:rPr>
        <w:t xml:space="preserve">Definisi </w:t>
      </w:r>
      <w:r w:rsidR="00DA0341" w:rsidRPr="00DA0341">
        <w:rPr>
          <w:rFonts w:ascii="Times New Roman" w:hAnsi="Times New Roman" w:cs="Times New Roman"/>
          <w:b/>
        </w:rPr>
        <w:t>Aset</w:t>
      </w:r>
      <w:r w:rsidR="00DA0341" w:rsidRPr="00DA0341">
        <w:rPr>
          <w:rFonts w:ascii="Times New Roman" w:hAnsi="Times New Roman" w:cs="Times New Roman"/>
        </w:rPr>
        <w:t xml:space="preserve"> Menurut Standar Akuntansi Pemerintahan (PP Nomor 24 Tahun 2005) adalah sumber daya ekonomi yang dikuasai dan/atau dimiliki oleh pemerintah sebagai akibat dari dan dari mana manfaat ekonomi dan/atau sosial di masa depan diharapkan dapat diperoleh baik oleh pemerintah maupun masyarakat, serta dapat diukur dalam satuan uang, termasuk sumber daya non keuangan yang diperlukan untuk penyediaan jasa bagi masyarakat umum dan sumber-sumber daya yang dipelihara karena alasan sejarah dan budaya.  </w:t>
      </w:r>
    </w:p>
  </w:endnote>
  <w:endnote w:id="5">
    <w:p w:rsidR="008C4D85" w:rsidRPr="00DA0341" w:rsidRDefault="008C4D85" w:rsidP="00DA0341">
      <w:pPr>
        <w:pStyle w:val="EndnoteText"/>
        <w:spacing w:line="288" w:lineRule="auto"/>
        <w:jc w:val="both"/>
        <w:rPr>
          <w:rFonts w:ascii="Times New Roman" w:hAnsi="Times New Roman" w:cs="Times New Roman"/>
        </w:rPr>
      </w:pPr>
      <w:r w:rsidRPr="00DA0341">
        <w:rPr>
          <w:rStyle w:val="EndnoteReference"/>
          <w:rFonts w:ascii="Times New Roman" w:hAnsi="Times New Roman" w:cs="Times New Roman"/>
        </w:rPr>
        <w:endnoteRef/>
      </w:r>
      <w:r w:rsidRPr="00DA0341">
        <w:rPr>
          <w:rFonts w:ascii="Times New Roman" w:hAnsi="Times New Roman" w:cs="Times New Roman"/>
        </w:rPr>
        <w:t xml:space="preserve"> </w:t>
      </w:r>
      <w:r w:rsidR="00DA0341" w:rsidRPr="00DA0341">
        <w:rPr>
          <w:rFonts w:ascii="Times New Roman" w:hAnsi="Times New Roman" w:cs="Times New Roman"/>
          <w:b/>
          <w:bCs/>
          <w:iCs/>
        </w:rPr>
        <w:t xml:space="preserve">Sistem Pengendalian Intern Pemerintah (SPIP), </w:t>
      </w:r>
      <w:r w:rsidR="00DA0341" w:rsidRPr="00DA0341">
        <w:rPr>
          <w:rFonts w:ascii="Times New Roman" w:hAnsi="Times New Roman" w:cs="Times New Roman"/>
          <w:bCs/>
          <w:iCs/>
        </w:rPr>
        <w:t>sistem pengendalian intern yang diselenggarakan secara menyeluruh di lingkungan pemerintah pusat dan pemerintah daerah.</w:t>
      </w:r>
    </w:p>
  </w:endnote>
  <w:endnote w:id="6">
    <w:p w:rsidR="008C4D85" w:rsidRPr="00DA0341" w:rsidRDefault="008C4D85" w:rsidP="00DA0341">
      <w:pPr>
        <w:pStyle w:val="EndnoteText"/>
        <w:spacing w:line="288" w:lineRule="auto"/>
        <w:jc w:val="both"/>
        <w:rPr>
          <w:rFonts w:ascii="Times New Roman" w:hAnsi="Times New Roman" w:cs="Times New Roman"/>
        </w:rPr>
      </w:pPr>
      <w:r w:rsidRPr="00DA0341">
        <w:rPr>
          <w:rStyle w:val="EndnoteReference"/>
          <w:rFonts w:ascii="Times New Roman" w:hAnsi="Times New Roman" w:cs="Times New Roman"/>
        </w:rPr>
        <w:endnoteRef/>
      </w:r>
      <w:r w:rsidRPr="00DA0341">
        <w:rPr>
          <w:rFonts w:ascii="Times New Roman" w:hAnsi="Times New Roman" w:cs="Times New Roman"/>
        </w:rPr>
        <w:t xml:space="preserve"> </w:t>
      </w:r>
      <w:r w:rsidR="00DA0341" w:rsidRPr="00DA0341">
        <w:rPr>
          <w:rFonts w:ascii="Times New Roman" w:hAnsi="Times New Roman" w:cs="Times New Roman"/>
          <w:b/>
          <w:bCs/>
        </w:rPr>
        <w:t>Akuntabilitas,</w:t>
      </w:r>
      <w:r w:rsidR="00DA0341" w:rsidRPr="00DA0341">
        <w:rPr>
          <w:rFonts w:ascii="Times New Roman" w:hAnsi="Times New Roman" w:cs="Times New Roman"/>
        </w:rPr>
        <w:t xml:space="preserve"> </w:t>
      </w:r>
      <w:r w:rsidR="00DA0341" w:rsidRPr="00DA0341">
        <w:rPr>
          <w:rFonts w:ascii="Times New Roman" w:hAnsi="Times New Roman" w:cs="Times New Roman"/>
          <w:b/>
        </w:rPr>
        <w:t>1</w:t>
      </w:r>
      <w:r w:rsidR="00DA0341" w:rsidRPr="00DA0341">
        <w:rPr>
          <w:rFonts w:ascii="Times New Roman" w:hAnsi="Times New Roman" w:cs="Times New Roman"/>
        </w:rPr>
        <w:t xml:space="preserve">. kejelasan fungsi, pelaksanaan dan pertanggungjawaban organ sehingga pengelolaan perusahaan terlaksana secara efektif; </w:t>
      </w:r>
      <w:r w:rsidR="00DA0341" w:rsidRPr="00DA0341">
        <w:rPr>
          <w:rFonts w:ascii="Times New Roman" w:hAnsi="Times New Roman" w:cs="Times New Roman"/>
          <w:b/>
        </w:rPr>
        <w:t>2</w:t>
      </w:r>
      <w:r w:rsidR="00DA0341" w:rsidRPr="00DA0341">
        <w:rPr>
          <w:rFonts w:ascii="Times New Roman" w:hAnsi="Times New Roman" w:cs="Times New Roman"/>
        </w:rPr>
        <w:t xml:space="preserve">. mempertanggungjawabkan pengelolaan sumber daya serta pelaksanaan kebijakan yang dipercayakan kepada entitas pelaporan dalam mencapai tujuan yang telah ditetapkan secara periodik; </w:t>
      </w:r>
      <w:r w:rsidR="00DA0341" w:rsidRPr="00DA0341">
        <w:rPr>
          <w:rFonts w:ascii="Times New Roman" w:hAnsi="Times New Roman" w:cs="Times New Roman"/>
          <w:b/>
        </w:rPr>
        <w:t>3</w:t>
      </w:r>
      <w:r w:rsidR="00DA0341" w:rsidRPr="00DA0341">
        <w:rPr>
          <w:rFonts w:ascii="Times New Roman" w:hAnsi="Times New Roman" w:cs="Times New Roman"/>
        </w:rPr>
        <w:t xml:space="preserve">. pertanggungan jawab; </w:t>
      </w:r>
      <w:r w:rsidR="00DA0341" w:rsidRPr="00DA0341">
        <w:rPr>
          <w:rFonts w:ascii="Times New Roman" w:hAnsi="Times New Roman" w:cs="Times New Roman"/>
          <w:b/>
        </w:rPr>
        <w:t>4</w:t>
      </w:r>
      <w:r w:rsidR="00DA0341" w:rsidRPr="00DA0341">
        <w:rPr>
          <w:rFonts w:ascii="Times New Roman" w:hAnsi="Times New Roman" w:cs="Times New Roman"/>
        </w:rPr>
        <w:t>. asas yang menentukan bahwa setiap kegiatan dan hasil akhir dari kegiatan penyelenggara negara harus dapat dipertanggungjawabkan kepada masyarakat atau rakyat sebagai pemegang kedaulatan tertinggi negara sesuai dengan ketentuan peraturan perundang-undangan yang berlaku.</w:t>
      </w:r>
    </w:p>
  </w:endnote>
  <w:endnote w:id="7">
    <w:p w:rsidR="008C4D85" w:rsidRPr="00DA0341" w:rsidRDefault="008C4D85" w:rsidP="00DA0341">
      <w:pPr>
        <w:pStyle w:val="EndnoteText"/>
        <w:spacing w:line="288" w:lineRule="auto"/>
        <w:jc w:val="both"/>
        <w:rPr>
          <w:rFonts w:ascii="Times New Roman" w:hAnsi="Times New Roman" w:cs="Times New Roman"/>
        </w:rPr>
      </w:pPr>
      <w:r w:rsidRPr="00DA0341">
        <w:rPr>
          <w:rStyle w:val="EndnoteReference"/>
          <w:rFonts w:ascii="Times New Roman" w:hAnsi="Times New Roman" w:cs="Times New Roman"/>
        </w:rPr>
        <w:endnoteRef/>
      </w:r>
      <w:r w:rsidRPr="00DA0341">
        <w:rPr>
          <w:rFonts w:ascii="Times New Roman" w:hAnsi="Times New Roman" w:cs="Times New Roman"/>
        </w:rPr>
        <w:t xml:space="preserve"> </w:t>
      </w:r>
      <w:r w:rsidR="00DA0341" w:rsidRPr="00DA0341">
        <w:rPr>
          <w:rFonts w:ascii="Times New Roman" w:hAnsi="Times New Roman" w:cs="Times New Roman"/>
          <w:b/>
        </w:rPr>
        <w:t xml:space="preserve">Laporan Keuangan Pemerintah Pusat/Daerah (LKPP/D), </w:t>
      </w:r>
      <w:r w:rsidR="00DA0341" w:rsidRPr="00DA0341">
        <w:rPr>
          <w:rFonts w:ascii="Times New Roman" w:hAnsi="Times New Roman" w:cs="Times New Roman"/>
        </w:rPr>
        <w:t>laporan pertanggungjawaban pemerintah atas pelaksanaan APBN/APBD yang terdiri dari Laporan Realisasi Anggaran (LRA), Neraca, Laporan Arus Kas, dan Catatan atas Laporan Keuangan.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18916"/>
      <w:docPartObj>
        <w:docPartGallery w:val="Page Numbers (Bottom of Page)"/>
        <w:docPartUnique/>
      </w:docPartObj>
    </w:sdtPr>
    <w:sdtEndPr>
      <w:rPr>
        <w:noProof/>
      </w:rPr>
    </w:sdtEndPr>
    <w:sdtContent>
      <w:p w:rsidR="006E53E6" w:rsidRDefault="006E53E6">
        <w:pPr>
          <w:pStyle w:val="Footer"/>
          <w:jc w:val="right"/>
        </w:pPr>
        <w:r>
          <w:fldChar w:fldCharType="begin"/>
        </w:r>
        <w:r>
          <w:instrText xml:space="preserve"> PAGE   \* MERGEFORMAT </w:instrText>
        </w:r>
        <w:r>
          <w:fldChar w:fldCharType="separate"/>
        </w:r>
        <w:r w:rsidR="009B5EB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DD" w:rsidRDefault="00E73FDD" w:rsidP="00B125CE">
      <w:pPr>
        <w:spacing w:after="0" w:line="240" w:lineRule="auto"/>
      </w:pPr>
      <w:r>
        <w:separator/>
      </w:r>
    </w:p>
  </w:footnote>
  <w:footnote w:type="continuationSeparator" w:id="0">
    <w:p w:rsidR="00E73FDD" w:rsidRDefault="00E73FDD" w:rsidP="00B12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42"/>
    <w:rsid w:val="00144342"/>
    <w:rsid w:val="002B56A1"/>
    <w:rsid w:val="002F7559"/>
    <w:rsid w:val="006E53E6"/>
    <w:rsid w:val="008C4D85"/>
    <w:rsid w:val="009B5EB8"/>
    <w:rsid w:val="00B125CE"/>
    <w:rsid w:val="00B86907"/>
    <w:rsid w:val="00BE55F6"/>
    <w:rsid w:val="00D477CC"/>
    <w:rsid w:val="00DA0341"/>
    <w:rsid w:val="00E73F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25C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5CE"/>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B125CE"/>
    <w:rPr>
      <w:b/>
      <w:bCs/>
    </w:rPr>
  </w:style>
  <w:style w:type="paragraph" w:styleId="NormalWeb">
    <w:name w:val="Normal (Web)"/>
    <w:basedOn w:val="Normal"/>
    <w:uiPriority w:val="99"/>
    <w:semiHidden/>
    <w:unhideWhenUsed/>
    <w:rsid w:val="00B125C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B125CE"/>
  </w:style>
  <w:style w:type="paragraph" w:styleId="EndnoteText">
    <w:name w:val="endnote text"/>
    <w:basedOn w:val="Normal"/>
    <w:link w:val="EndnoteTextChar"/>
    <w:uiPriority w:val="99"/>
    <w:unhideWhenUsed/>
    <w:rsid w:val="00B125CE"/>
    <w:pPr>
      <w:spacing w:after="0" w:line="240" w:lineRule="auto"/>
    </w:pPr>
    <w:rPr>
      <w:sz w:val="20"/>
      <w:szCs w:val="20"/>
    </w:rPr>
  </w:style>
  <w:style w:type="character" w:customStyle="1" w:styleId="EndnoteTextChar">
    <w:name w:val="Endnote Text Char"/>
    <w:basedOn w:val="DefaultParagraphFont"/>
    <w:link w:val="EndnoteText"/>
    <w:uiPriority w:val="99"/>
    <w:rsid w:val="00B125CE"/>
    <w:rPr>
      <w:sz w:val="20"/>
      <w:szCs w:val="20"/>
    </w:rPr>
  </w:style>
  <w:style w:type="character" w:styleId="EndnoteReference">
    <w:name w:val="endnote reference"/>
    <w:basedOn w:val="DefaultParagraphFont"/>
    <w:uiPriority w:val="99"/>
    <w:semiHidden/>
    <w:unhideWhenUsed/>
    <w:rsid w:val="00B125CE"/>
    <w:rPr>
      <w:vertAlign w:val="superscript"/>
    </w:rPr>
  </w:style>
  <w:style w:type="paragraph" w:styleId="BalloonText">
    <w:name w:val="Balloon Text"/>
    <w:basedOn w:val="Normal"/>
    <w:link w:val="BalloonTextChar"/>
    <w:uiPriority w:val="99"/>
    <w:semiHidden/>
    <w:unhideWhenUsed/>
    <w:rsid w:val="00DA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41"/>
    <w:rPr>
      <w:rFonts w:ascii="Tahoma" w:hAnsi="Tahoma" w:cs="Tahoma"/>
      <w:sz w:val="16"/>
      <w:szCs w:val="16"/>
    </w:rPr>
  </w:style>
  <w:style w:type="character" w:styleId="Hyperlink">
    <w:name w:val="Hyperlink"/>
    <w:basedOn w:val="DefaultParagraphFont"/>
    <w:uiPriority w:val="99"/>
    <w:unhideWhenUsed/>
    <w:rsid w:val="00DA0341"/>
    <w:rPr>
      <w:color w:val="0000FF" w:themeColor="hyperlink"/>
      <w:u w:val="single"/>
    </w:rPr>
  </w:style>
  <w:style w:type="paragraph" w:styleId="Header">
    <w:name w:val="header"/>
    <w:basedOn w:val="Normal"/>
    <w:link w:val="HeaderChar"/>
    <w:uiPriority w:val="99"/>
    <w:unhideWhenUsed/>
    <w:rsid w:val="006E5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3E6"/>
  </w:style>
  <w:style w:type="paragraph" w:styleId="Footer">
    <w:name w:val="footer"/>
    <w:basedOn w:val="Normal"/>
    <w:link w:val="FooterChar"/>
    <w:uiPriority w:val="99"/>
    <w:unhideWhenUsed/>
    <w:rsid w:val="006E5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25C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5CE"/>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B125CE"/>
    <w:rPr>
      <w:b/>
      <w:bCs/>
    </w:rPr>
  </w:style>
  <w:style w:type="paragraph" w:styleId="NormalWeb">
    <w:name w:val="Normal (Web)"/>
    <w:basedOn w:val="Normal"/>
    <w:uiPriority w:val="99"/>
    <w:semiHidden/>
    <w:unhideWhenUsed/>
    <w:rsid w:val="00B125C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B125CE"/>
  </w:style>
  <w:style w:type="paragraph" w:styleId="EndnoteText">
    <w:name w:val="endnote text"/>
    <w:basedOn w:val="Normal"/>
    <w:link w:val="EndnoteTextChar"/>
    <w:uiPriority w:val="99"/>
    <w:unhideWhenUsed/>
    <w:rsid w:val="00B125CE"/>
    <w:pPr>
      <w:spacing w:after="0" w:line="240" w:lineRule="auto"/>
    </w:pPr>
    <w:rPr>
      <w:sz w:val="20"/>
      <w:szCs w:val="20"/>
    </w:rPr>
  </w:style>
  <w:style w:type="character" w:customStyle="1" w:styleId="EndnoteTextChar">
    <w:name w:val="Endnote Text Char"/>
    <w:basedOn w:val="DefaultParagraphFont"/>
    <w:link w:val="EndnoteText"/>
    <w:uiPriority w:val="99"/>
    <w:rsid w:val="00B125CE"/>
    <w:rPr>
      <w:sz w:val="20"/>
      <w:szCs w:val="20"/>
    </w:rPr>
  </w:style>
  <w:style w:type="character" w:styleId="EndnoteReference">
    <w:name w:val="endnote reference"/>
    <w:basedOn w:val="DefaultParagraphFont"/>
    <w:uiPriority w:val="99"/>
    <w:semiHidden/>
    <w:unhideWhenUsed/>
    <w:rsid w:val="00B125CE"/>
    <w:rPr>
      <w:vertAlign w:val="superscript"/>
    </w:rPr>
  </w:style>
  <w:style w:type="paragraph" w:styleId="BalloonText">
    <w:name w:val="Balloon Text"/>
    <w:basedOn w:val="Normal"/>
    <w:link w:val="BalloonTextChar"/>
    <w:uiPriority w:val="99"/>
    <w:semiHidden/>
    <w:unhideWhenUsed/>
    <w:rsid w:val="00DA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41"/>
    <w:rPr>
      <w:rFonts w:ascii="Tahoma" w:hAnsi="Tahoma" w:cs="Tahoma"/>
      <w:sz w:val="16"/>
      <w:szCs w:val="16"/>
    </w:rPr>
  </w:style>
  <w:style w:type="character" w:styleId="Hyperlink">
    <w:name w:val="Hyperlink"/>
    <w:basedOn w:val="DefaultParagraphFont"/>
    <w:uiPriority w:val="99"/>
    <w:unhideWhenUsed/>
    <w:rsid w:val="00DA0341"/>
    <w:rPr>
      <w:color w:val="0000FF" w:themeColor="hyperlink"/>
      <w:u w:val="single"/>
    </w:rPr>
  </w:style>
  <w:style w:type="paragraph" w:styleId="Header">
    <w:name w:val="header"/>
    <w:basedOn w:val="Normal"/>
    <w:link w:val="HeaderChar"/>
    <w:uiPriority w:val="99"/>
    <w:unhideWhenUsed/>
    <w:rsid w:val="006E5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3E6"/>
  </w:style>
  <w:style w:type="paragraph" w:styleId="Footer">
    <w:name w:val="footer"/>
    <w:basedOn w:val="Normal"/>
    <w:link w:val="FooterChar"/>
    <w:uiPriority w:val="99"/>
    <w:unhideWhenUsed/>
    <w:rsid w:val="006E5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spektorat.purworejo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A188-6DDC-4668-A555-489C1574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4</cp:revision>
  <dcterms:created xsi:type="dcterms:W3CDTF">2013-02-19T23:06:00Z</dcterms:created>
  <dcterms:modified xsi:type="dcterms:W3CDTF">2013-02-22T00:23:00Z</dcterms:modified>
</cp:coreProperties>
</file>